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77562" w14:textId="393BE445" w:rsidR="00EB5B21" w:rsidRPr="00877B28" w:rsidRDefault="00877B28" w:rsidP="00877B28">
      <w:pPr>
        <w:pStyle w:val="NormalWeb"/>
        <w:jc w:val="center"/>
        <w:rPr>
          <w:b/>
          <w:bCs/>
          <w:color w:val="262626"/>
        </w:rPr>
      </w:pPr>
      <w:r w:rsidRPr="00877B28">
        <w:rPr>
          <w:b/>
          <w:bCs/>
          <w:color w:val="000000"/>
        </w:rPr>
        <w:t>e-Portfolios Takes Over the Classroom</w:t>
      </w:r>
    </w:p>
    <w:p w14:paraId="0D741850" w14:textId="5998AD91" w:rsidR="00EE6FEF" w:rsidRPr="000215D5" w:rsidRDefault="00EE6FEF" w:rsidP="00EE6FEF">
      <w:pPr>
        <w:spacing w:line="480" w:lineRule="auto"/>
        <w:rPr>
          <w:rFonts w:ascii="Times New Roman" w:eastAsia="Times New Roman" w:hAnsi="Times New Roman" w:cs="Times New Roman"/>
          <w:color w:val="000000"/>
          <w:kern w:val="0"/>
          <w14:ligatures w14:val="none"/>
        </w:rPr>
      </w:pPr>
      <w:r w:rsidRPr="000215D5">
        <w:rPr>
          <w:rFonts w:ascii="Times New Roman" w:eastAsia="Times New Roman" w:hAnsi="Times New Roman" w:cs="Times New Roman"/>
          <w:color w:val="000000"/>
          <w:kern w:val="0"/>
          <w14:ligatures w14:val="none"/>
        </w:rPr>
        <w:t>Dear Mrs. Hunter, </w:t>
      </w:r>
    </w:p>
    <w:p w14:paraId="5DA24893" w14:textId="3504FB33" w:rsidR="000215D5" w:rsidRDefault="000215D5" w:rsidP="00EE6FEF">
      <w:pPr>
        <w:spacing w:line="480" w:lineRule="auto"/>
        <w:ind w:firstLine="720"/>
        <w:rPr>
          <w:rFonts w:ascii="Times New Roman" w:hAnsi="Times New Roman" w:cs="Times New Roman"/>
          <w:color w:val="000000"/>
        </w:rPr>
      </w:pPr>
      <w:r w:rsidRPr="000215D5">
        <w:rPr>
          <w:rFonts w:ascii="Times New Roman" w:hAnsi="Times New Roman" w:cs="Times New Roman"/>
          <w:color w:val="000000"/>
        </w:rPr>
        <w:t>I am writing to propose a solution to a recurring issue in the classroom</w:t>
      </w:r>
      <w:r>
        <w:rPr>
          <w:rFonts w:ascii="Times New Roman" w:hAnsi="Times New Roman" w:cs="Times New Roman"/>
          <w:color w:val="000000"/>
        </w:rPr>
        <w:t>. S</w:t>
      </w:r>
      <w:r w:rsidRPr="000215D5">
        <w:rPr>
          <w:rFonts w:ascii="Times New Roman" w:hAnsi="Times New Roman" w:cs="Times New Roman"/>
          <w:color w:val="000000"/>
        </w:rPr>
        <w:t xml:space="preserve">tudents </w:t>
      </w:r>
      <w:r>
        <w:rPr>
          <w:rFonts w:ascii="Times New Roman" w:hAnsi="Times New Roman" w:cs="Times New Roman"/>
          <w:color w:val="000000"/>
        </w:rPr>
        <w:t xml:space="preserve">are </w:t>
      </w:r>
      <w:r w:rsidRPr="000215D5">
        <w:rPr>
          <w:rFonts w:ascii="Times New Roman" w:hAnsi="Times New Roman" w:cs="Times New Roman"/>
          <w:color w:val="000000"/>
        </w:rPr>
        <w:t xml:space="preserve">struggling to retain information as they progress from grade to grade. To address this challenge, I </w:t>
      </w:r>
      <w:r>
        <w:rPr>
          <w:rFonts w:ascii="Times New Roman" w:hAnsi="Times New Roman" w:cs="Times New Roman"/>
          <w:color w:val="000000"/>
        </w:rPr>
        <w:t xml:space="preserve">am </w:t>
      </w:r>
      <w:r w:rsidRPr="000215D5">
        <w:rPr>
          <w:rFonts w:ascii="Times New Roman" w:hAnsi="Times New Roman" w:cs="Times New Roman"/>
          <w:color w:val="000000"/>
        </w:rPr>
        <w:t>prop</w:t>
      </w:r>
      <w:r>
        <w:rPr>
          <w:rFonts w:ascii="Times New Roman" w:hAnsi="Times New Roman" w:cs="Times New Roman"/>
          <w:color w:val="000000"/>
        </w:rPr>
        <w:t>osing</w:t>
      </w:r>
      <w:r w:rsidRPr="000215D5">
        <w:rPr>
          <w:rFonts w:ascii="Times New Roman" w:hAnsi="Times New Roman" w:cs="Times New Roman"/>
          <w:color w:val="000000"/>
        </w:rPr>
        <w:t xml:space="preserve"> the implementation of student</w:t>
      </w:r>
      <w:r w:rsidR="00924454">
        <w:rPr>
          <w:rFonts w:ascii="Times New Roman" w:hAnsi="Times New Roman" w:cs="Times New Roman"/>
          <w:color w:val="000000"/>
        </w:rPr>
        <w:t xml:space="preserve"> </w:t>
      </w:r>
      <w:r w:rsidRPr="000215D5">
        <w:rPr>
          <w:rFonts w:ascii="Times New Roman" w:hAnsi="Times New Roman" w:cs="Times New Roman"/>
          <w:color w:val="000000"/>
        </w:rPr>
        <w:t xml:space="preserve">created e-Portfolios. </w:t>
      </w:r>
      <w:r>
        <w:rPr>
          <w:rFonts w:ascii="Times New Roman" w:hAnsi="Times New Roman" w:cs="Times New Roman"/>
          <w:color w:val="000000"/>
        </w:rPr>
        <w:t>At the b</w:t>
      </w:r>
      <w:r w:rsidRPr="000215D5">
        <w:rPr>
          <w:rFonts w:ascii="Times New Roman" w:hAnsi="Times New Roman" w:cs="Times New Roman"/>
          <w:color w:val="000000"/>
        </w:rPr>
        <w:t>eginning of the school year, students would continually add content to their e-Portfolios, using them as study guides for finals and as resources when absent.</w:t>
      </w:r>
    </w:p>
    <w:p w14:paraId="4E8AC01A" w14:textId="4687772E" w:rsidR="00EE6FEF" w:rsidRPr="00EE6FEF" w:rsidRDefault="00665CBD" w:rsidP="00EE67D5">
      <w:pPr>
        <w:spacing w:line="480" w:lineRule="auto"/>
        <w:ind w:firstLine="720"/>
        <w:rPr>
          <w:rFonts w:ascii="Times New Roman" w:eastAsia="Times New Roman" w:hAnsi="Times New Roman" w:cs="Times New Roman"/>
          <w:color w:val="000000"/>
          <w:kern w:val="0"/>
          <w14:ligatures w14:val="none"/>
        </w:rPr>
      </w:pPr>
      <w:r w:rsidRPr="00EE6FEF">
        <w:rPr>
          <w:rFonts w:ascii="Times New Roman" w:eastAsia="Times New Roman" w:hAnsi="Times New Roman" w:cs="Times New Roman"/>
          <w:color w:val="000000"/>
          <w:kern w:val="0"/>
          <w14:ligatures w14:val="none"/>
        </w:rPr>
        <w:t>The benefits of the e-portfolio</w:t>
      </w:r>
      <w:r w:rsidR="00CA2BBD">
        <w:rPr>
          <w:rFonts w:ascii="Times New Roman" w:eastAsia="Times New Roman" w:hAnsi="Times New Roman" w:cs="Times New Roman"/>
          <w:color w:val="000000"/>
          <w:kern w:val="0"/>
          <w14:ligatures w14:val="none"/>
        </w:rPr>
        <w:t>s include fostering student accountability and creating a comprehensive, personalized study source. One key</w:t>
      </w:r>
      <w:r w:rsidRPr="00EE6FEF">
        <w:rPr>
          <w:rFonts w:ascii="Times New Roman" w:eastAsia="Times New Roman" w:hAnsi="Times New Roman" w:cs="Times New Roman"/>
          <w:color w:val="000000"/>
          <w:kern w:val="0"/>
          <w14:ligatures w14:val="none"/>
        </w:rPr>
        <w:t xml:space="preserve"> benefit </w:t>
      </w:r>
      <w:r w:rsidR="00CA2BBD">
        <w:rPr>
          <w:rFonts w:ascii="Times New Roman" w:eastAsia="Times New Roman" w:hAnsi="Times New Roman" w:cs="Times New Roman"/>
          <w:color w:val="000000"/>
          <w:kern w:val="0"/>
          <w14:ligatures w14:val="none"/>
        </w:rPr>
        <w:t>of</w:t>
      </w:r>
      <w:r w:rsidRPr="00EE6FEF">
        <w:rPr>
          <w:rFonts w:ascii="Times New Roman" w:eastAsia="Times New Roman" w:hAnsi="Times New Roman" w:cs="Times New Roman"/>
          <w:color w:val="000000"/>
          <w:kern w:val="0"/>
          <w14:ligatures w14:val="none"/>
        </w:rPr>
        <w:t xml:space="preserve"> creating an e-Portfolio is it will connect the TEKS using vertical alignment. “</w:t>
      </w:r>
      <w:r w:rsidRPr="00EE6FEF">
        <w:rPr>
          <w:rFonts w:ascii="Times New Roman" w:eastAsia="Times New Roman" w:hAnsi="Times New Roman" w:cs="Times New Roman"/>
          <w:color w:val="000000"/>
          <w:kern w:val="0"/>
          <w:shd w:val="clear" w:color="auto" w:fill="FFFFFF"/>
          <w14:ligatures w14:val="none"/>
        </w:rPr>
        <w:t>By aligning the curriculum across grade levels, students can build on prior knowledge and skills, leading to a deeper understanding of concepts” (</w:t>
      </w:r>
      <w:r>
        <w:rPr>
          <w:rFonts w:ascii="Times New Roman" w:eastAsia="Times New Roman" w:hAnsi="Times New Roman" w:cs="Times New Roman"/>
          <w:color w:val="000000"/>
          <w:kern w:val="0"/>
          <w:shd w:val="clear" w:color="auto" w:fill="FFFFFF"/>
          <w14:ligatures w14:val="none"/>
        </w:rPr>
        <w:t>Verma 2023</w:t>
      </w:r>
      <w:r w:rsidRPr="00EE6FEF">
        <w:rPr>
          <w:rFonts w:ascii="Times New Roman" w:eastAsia="Times New Roman" w:hAnsi="Times New Roman" w:cs="Times New Roman"/>
          <w:color w:val="000000"/>
          <w:kern w:val="0"/>
          <w:shd w:val="clear" w:color="auto" w:fill="FFFFFF"/>
          <w14:ligatures w14:val="none"/>
        </w:rPr>
        <w:t>).</w:t>
      </w:r>
      <w:r w:rsidRPr="00EE6FEF">
        <w:rPr>
          <w:rFonts w:ascii="Arial" w:eastAsia="Times New Roman" w:hAnsi="Arial" w:cs="Arial"/>
          <w:b/>
          <w:bCs/>
          <w:color w:val="4D5051"/>
          <w:kern w:val="0"/>
          <w:sz w:val="21"/>
          <w:szCs w:val="21"/>
          <w:shd w:val="clear" w:color="auto" w:fill="FFFFFF"/>
          <w14:ligatures w14:val="none"/>
        </w:rPr>
        <w:t xml:space="preserve"> </w:t>
      </w:r>
      <w:r w:rsidR="003F1C20">
        <w:rPr>
          <w:rFonts w:ascii="Times New Roman" w:eastAsia="Times New Roman" w:hAnsi="Times New Roman" w:cs="Times New Roman"/>
          <w:color w:val="000000"/>
          <w:kern w:val="0"/>
          <w14:ligatures w14:val="none"/>
        </w:rPr>
        <w:t>With t</w:t>
      </w:r>
      <w:r w:rsidRPr="00EE6FEF">
        <w:rPr>
          <w:rFonts w:ascii="Times New Roman" w:eastAsia="Times New Roman" w:hAnsi="Times New Roman" w:cs="Times New Roman"/>
          <w:color w:val="000000"/>
          <w:kern w:val="0"/>
          <w14:ligatures w14:val="none"/>
        </w:rPr>
        <w:t>he e-Portfolio</w:t>
      </w:r>
      <w:r w:rsidR="003F1C20">
        <w:rPr>
          <w:rFonts w:ascii="Times New Roman" w:eastAsia="Times New Roman" w:hAnsi="Times New Roman" w:cs="Times New Roman"/>
          <w:color w:val="000000"/>
          <w:kern w:val="0"/>
          <w14:ligatures w14:val="none"/>
        </w:rPr>
        <w:t>s</w:t>
      </w:r>
      <w:r w:rsidRPr="00EE6FEF">
        <w:rPr>
          <w:rFonts w:ascii="Times New Roman" w:eastAsia="Times New Roman" w:hAnsi="Times New Roman" w:cs="Times New Roman"/>
          <w:color w:val="000000"/>
          <w:kern w:val="0"/>
          <w14:ligatures w14:val="none"/>
        </w:rPr>
        <w:t xml:space="preserve">, students can upload links to each of the TEK as it is being </w:t>
      </w:r>
      <w:r w:rsidR="003231F2">
        <w:rPr>
          <w:rFonts w:ascii="Times New Roman" w:eastAsia="Times New Roman" w:hAnsi="Times New Roman" w:cs="Times New Roman"/>
          <w:color w:val="000000"/>
          <w:kern w:val="0"/>
          <w14:ligatures w14:val="none"/>
        </w:rPr>
        <w:t>introduced, embedding their work so that teachers can easily monitor progress and assess understanding.</w:t>
      </w:r>
      <w:r w:rsidRPr="00EE6FEF">
        <w:rPr>
          <w:rFonts w:ascii="Times New Roman" w:eastAsia="Times New Roman" w:hAnsi="Times New Roman" w:cs="Times New Roman"/>
          <w:color w:val="000000"/>
          <w:kern w:val="0"/>
          <w14:ligatures w14:val="none"/>
        </w:rPr>
        <w:t xml:space="preserve"> </w:t>
      </w:r>
      <w:r w:rsidR="003231F2">
        <w:rPr>
          <w:rFonts w:ascii="Times New Roman" w:eastAsia="Times New Roman" w:hAnsi="Times New Roman" w:cs="Times New Roman"/>
          <w:color w:val="000000"/>
          <w:kern w:val="0"/>
          <w14:ligatures w14:val="none"/>
        </w:rPr>
        <w:t>This system will help educators identify areas where reteaching or reinforcement is needed.</w:t>
      </w:r>
      <w:r w:rsidR="00EE67D5">
        <w:rPr>
          <w:rFonts w:ascii="Times New Roman" w:eastAsia="Times New Roman" w:hAnsi="Times New Roman" w:cs="Times New Roman"/>
          <w:color w:val="000000"/>
          <w:kern w:val="0"/>
          <w14:ligatures w14:val="none"/>
        </w:rPr>
        <w:t xml:space="preserve"> </w:t>
      </w:r>
      <w:r w:rsidR="00EE6FEF" w:rsidRPr="00EE6FEF">
        <w:rPr>
          <w:rFonts w:ascii="Times New Roman" w:eastAsia="Times New Roman" w:hAnsi="Times New Roman" w:cs="Times New Roman"/>
          <w:color w:val="000000"/>
          <w:kern w:val="0"/>
          <w14:ligatures w14:val="none"/>
        </w:rPr>
        <w:t xml:space="preserve">By making the portfolio digital, the students will continually add </w:t>
      </w:r>
      <w:r w:rsidR="00F04476">
        <w:rPr>
          <w:rFonts w:ascii="Times New Roman" w:eastAsia="Times New Roman" w:hAnsi="Times New Roman" w:cs="Times New Roman"/>
          <w:color w:val="000000"/>
          <w:kern w:val="0"/>
          <w14:ligatures w14:val="none"/>
        </w:rPr>
        <w:t>new TEKS to the e-Portfolio as it is being taught.</w:t>
      </w:r>
      <w:r w:rsidR="00EE6FEF" w:rsidRPr="00EE6FEF">
        <w:rPr>
          <w:rFonts w:ascii="Times New Roman" w:eastAsia="Times New Roman" w:hAnsi="Times New Roman" w:cs="Times New Roman"/>
          <w:color w:val="000000"/>
          <w:kern w:val="0"/>
          <w14:ligatures w14:val="none"/>
        </w:rPr>
        <w:t xml:space="preserve"> If the student</w:t>
      </w:r>
      <w:r w:rsidR="00F04476">
        <w:rPr>
          <w:rFonts w:ascii="Times New Roman" w:eastAsia="Times New Roman" w:hAnsi="Times New Roman" w:cs="Times New Roman"/>
          <w:color w:val="000000"/>
          <w:kern w:val="0"/>
          <w14:ligatures w14:val="none"/>
        </w:rPr>
        <w:t>s</w:t>
      </w:r>
      <w:r w:rsidR="00EE6FEF" w:rsidRPr="00EE6FEF">
        <w:rPr>
          <w:rFonts w:ascii="Times New Roman" w:eastAsia="Times New Roman" w:hAnsi="Times New Roman" w:cs="Times New Roman"/>
          <w:color w:val="000000"/>
          <w:kern w:val="0"/>
          <w14:ligatures w14:val="none"/>
        </w:rPr>
        <w:t xml:space="preserve"> were to be absent, they can </w:t>
      </w:r>
      <w:r w:rsidR="00805897">
        <w:rPr>
          <w:rFonts w:ascii="Times New Roman" w:eastAsia="Times New Roman" w:hAnsi="Times New Roman" w:cs="Times New Roman"/>
          <w:color w:val="000000"/>
          <w:kern w:val="0"/>
          <w14:ligatures w14:val="none"/>
        </w:rPr>
        <w:t>access</w:t>
      </w:r>
      <w:r w:rsidR="00EE6FEF" w:rsidRPr="00EE6FEF">
        <w:rPr>
          <w:rFonts w:ascii="Times New Roman" w:eastAsia="Times New Roman" w:hAnsi="Times New Roman" w:cs="Times New Roman"/>
          <w:color w:val="000000"/>
          <w:kern w:val="0"/>
          <w14:ligatures w14:val="none"/>
        </w:rPr>
        <w:t xml:space="preserve"> </w:t>
      </w:r>
      <w:r w:rsidR="00BB789F">
        <w:rPr>
          <w:rFonts w:ascii="Times New Roman" w:eastAsia="Times New Roman" w:hAnsi="Times New Roman" w:cs="Times New Roman"/>
          <w:color w:val="000000"/>
          <w:kern w:val="0"/>
          <w14:ligatures w14:val="none"/>
        </w:rPr>
        <w:t>G</w:t>
      </w:r>
      <w:r w:rsidR="00EE6FEF" w:rsidRPr="00EE6FEF">
        <w:rPr>
          <w:rFonts w:ascii="Times New Roman" w:eastAsia="Times New Roman" w:hAnsi="Times New Roman" w:cs="Times New Roman"/>
          <w:color w:val="000000"/>
          <w:kern w:val="0"/>
          <w14:ligatures w14:val="none"/>
        </w:rPr>
        <w:t xml:space="preserve">oogle </w:t>
      </w:r>
      <w:r w:rsidR="00BB789F">
        <w:rPr>
          <w:rFonts w:ascii="Times New Roman" w:eastAsia="Times New Roman" w:hAnsi="Times New Roman" w:cs="Times New Roman"/>
          <w:color w:val="000000"/>
          <w:kern w:val="0"/>
          <w14:ligatures w14:val="none"/>
        </w:rPr>
        <w:t>C</w:t>
      </w:r>
      <w:r w:rsidR="00EE6FEF" w:rsidRPr="00EE6FEF">
        <w:rPr>
          <w:rFonts w:ascii="Times New Roman" w:eastAsia="Times New Roman" w:hAnsi="Times New Roman" w:cs="Times New Roman"/>
          <w:color w:val="000000"/>
          <w:kern w:val="0"/>
          <w14:ligatures w14:val="none"/>
        </w:rPr>
        <w:t xml:space="preserve">lassroom </w:t>
      </w:r>
      <w:r w:rsidR="00805897">
        <w:rPr>
          <w:rFonts w:ascii="Times New Roman" w:eastAsia="Times New Roman" w:hAnsi="Times New Roman" w:cs="Times New Roman"/>
          <w:color w:val="000000"/>
          <w:kern w:val="0"/>
          <w14:ligatures w14:val="none"/>
        </w:rPr>
        <w:t>to review instructional materials and update their e-Portfolio accordingly.</w:t>
      </w:r>
      <w:r w:rsidR="00EE6FEF" w:rsidRPr="00EE6FEF">
        <w:rPr>
          <w:rFonts w:ascii="Times New Roman" w:eastAsia="Times New Roman" w:hAnsi="Times New Roman" w:cs="Times New Roman"/>
          <w:color w:val="000000"/>
          <w:kern w:val="0"/>
          <w14:ligatures w14:val="none"/>
        </w:rPr>
        <w:t xml:space="preserve"> This </w:t>
      </w:r>
      <w:r w:rsidR="00924454">
        <w:rPr>
          <w:rFonts w:ascii="Times New Roman" w:eastAsia="Times New Roman" w:hAnsi="Times New Roman" w:cs="Times New Roman"/>
          <w:color w:val="000000"/>
          <w:kern w:val="0"/>
          <w14:ligatures w14:val="none"/>
        </w:rPr>
        <w:t xml:space="preserve">approach </w:t>
      </w:r>
      <w:r w:rsidR="00DA5283">
        <w:rPr>
          <w:rFonts w:ascii="Times New Roman" w:eastAsia="Times New Roman" w:hAnsi="Times New Roman" w:cs="Times New Roman"/>
          <w:color w:val="000000"/>
          <w:kern w:val="0"/>
          <w14:ligatures w14:val="none"/>
        </w:rPr>
        <w:t>foster</w:t>
      </w:r>
      <w:r w:rsidR="00924454">
        <w:rPr>
          <w:rFonts w:ascii="Times New Roman" w:eastAsia="Times New Roman" w:hAnsi="Times New Roman" w:cs="Times New Roman"/>
          <w:color w:val="000000"/>
          <w:kern w:val="0"/>
          <w14:ligatures w14:val="none"/>
        </w:rPr>
        <w:t>s</w:t>
      </w:r>
      <w:r w:rsidR="00DA5283">
        <w:rPr>
          <w:rFonts w:ascii="Times New Roman" w:eastAsia="Times New Roman" w:hAnsi="Times New Roman" w:cs="Times New Roman"/>
          <w:color w:val="000000"/>
          <w:kern w:val="0"/>
          <w14:ligatures w14:val="none"/>
        </w:rPr>
        <w:t xml:space="preserve"> </w:t>
      </w:r>
      <w:r w:rsidR="00EE6FEF" w:rsidRPr="00EE6FEF">
        <w:rPr>
          <w:rFonts w:ascii="Times New Roman" w:eastAsia="Times New Roman" w:hAnsi="Times New Roman" w:cs="Times New Roman"/>
          <w:color w:val="000000"/>
          <w:kern w:val="0"/>
          <w14:ligatures w14:val="none"/>
        </w:rPr>
        <w:t>accountab</w:t>
      </w:r>
      <w:r w:rsidR="00DA5283">
        <w:rPr>
          <w:rFonts w:ascii="Times New Roman" w:eastAsia="Times New Roman" w:hAnsi="Times New Roman" w:cs="Times New Roman"/>
          <w:color w:val="000000"/>
          <w:kern w:val="0"/>
          <w14:ligatures w14:val="none"/>
        </w:rPr>
        <w:t>ility</w:t>
      </w:r>
      <w:r w:rsidR="00EE6FEF" w:rsidRPr="00EE6FEF">
        <w:rPr>
          <w:rFonts w:ascii="Times New Roman" w:eastAsia="Times New Roman" w:hAnsi="Times New Roman" w:cs="Times New Roman"/>
          <w:color w:val="000000"/>
          <w:kern w:val="0"/>
          <w14:ligatures w14:val="none"/>
        </w:rPr>
        <w:t xml:space="preserve"> and responsib</w:t>
      </w:r>
      <w:r w:rsidR="00DA5283">
        <w:rPr>
          <w:rFonts w:ascii="Times New Roman" w:eastAsia="Times New Roman" w:hAnsi="Times New Roman" w:cs="Times New Roman"/>
          <w:color w:val="000000"/>
          <w:kern w:val="0"/>
          <w14:ligatures w14:val="none"/>
        </w:rPr>
        <w:t xml:space="preserve">ility </w:t>
      </w:r>
      <w:r w:rsidR="00EE6FEF" w:rsidRPr="00EE6FEF">
        <w:rPr>
          <w:rFonts w:ascii="Times New Roman" w:eastAsia="Times New Roman" w:hAnsi="Times New Roman" w:cs="Times New Roman"/>
          <w:color w:val="000000"/>
          <w:kern w:val="0"/>
          <w14:ligatures w14:val="none"/>
        </w:rPr>
        <w:t>for their own learning</w:t>
      </w:r>
      <w:r w:rsidR="00DA5283">
        <w:rPr>
          <w:rFonts w:ascii="Times New Roman" w:eastAsia="Times New Roman" w:hAnsi="Times New Roman" w:cs="Times New Roman"/>
          <w:color w:val="000000"/>
          <w:kern w:val="0"/>
          <w14:ligatures w14:val="none"/>
        </w:rPr>
        <w:t>.</w:t>
      </w:r>
    </w:p>
    <w:p w14:paraId="53A120FD" w14:textId="6E4D5716" w:rsidR="00667938" w:rsidRDefault="00EE6FEF" w:rsidP="00667938">
      <w:pPr>
        <w:spacing w:line="480" w:lineRule="auto"/>
        <w:ind w:firstLine="720"/>
        <w:rPr>
          <w:rFonts w:ascii="-webkit-standard" w:hAnsi="-webkit-standard"/>
          <w:color w:val="000000"/>
          <w:sz w:val="27"/>
          <w:szCs w:val="27"/>
        </w:rPr>
      </w:pPr>
      <w:r w:rsidRPr="00EE6FEF">
        <w:rPr>
          <w:rFonts w:ascii="Times New Roman" w:eastAsia="Times New Roman" w:hAnsi="Times New Roman" w:cs="Times New Roman"/>
          <w:color w:val="000000"/>
          <w:kern w:val="0"/>
          <w14:ligatures w14:val="none"/>
        </w:rPr>
        <w:t xml:space="preserve">To implement the new e-portfolio, I would need </w:t>
      </w:r>
      <w:r w:rsidR="006D7F1B">
        <w:rPr>
          <w:rFonts w:ascii="Times New Roman" w:eastAsia="Times New Roman" w:hAnsi="Times New Roman" w:cs="Times New Roman"/>
          <w:color w:val="000000"/>
          <w:kern w:val="0"/>
          <w14:ligatures w14:val="none"/>
        </w:rPr>
        <w:t>require a</w:t>
      </w:r>
      <w:r w:rsidRPr="00EE6FEF">
        <w:rPr>
          <w:rFonts w:ascii="Times New Roman" w:eastAsia="Times New Roman" w:hAnsi="Times New Roman" w:cs="Times New Roman"/>
          <w:color w:val="000000"/>
          <w:kern w:val="0"/>
          <w14:ligatures w14:val="none"/>
        </w:rPr>
        <w:t xml:space="preserve"> set of chrome books</w:t>
      </w:r>
      <w:r w:rsidR="006D7F1B">
        <w:rPr>
          <w:rFonts w:ascii="Times New Roman" w:eastAsia="Times New Roman" w:hAnsi="Times New Roman" w:cs="Times New Roman"/>
          <w:color w:val="000000"/>
          <w:kern w:val="0"/>
          <w14:ligatures w14:val="none"/>
        </w:rPr>
        <w:t xml:space="preserve"> that are up to date</w:t>
      </w:r>
      <w:r w:rsidRPr="00EE6FEF">
        <w:rPr>
          <w:rFonts w:ascii="Times New Roman" w:eastAsia="Times New Roman" w:hAnsi="Times New Roman" w:cs="Times New Roman"/>
          <w:color w:val="000000"/>
          <w:kern w:val="0"/>
          <w14:ligatures w14:val="none"/>
        </w:rPr>
        <w:t xml:space="preserve"> and technology</w:t>
      </w:r>
      <w:r w:rsidR="00667938">
        <w:rPr>
          <w:rFonts w:ascii="Times New Roman" w:eastAsia="Times New Roman" w:hAnsi="Times New Roman" w:cs="Times New Roman"/>
          <w:color w:val="000000"/>
          <w:kern w:val="0"/>
          <w14:ligatures w14:val="none"/>
        </w:rPr>
        <w:t xml:space="preserve"> </w:t>
      </w:r>
      <w:r w:rsidR="00667938" w:rsidRPr="00667938">
        <w:rPr>
          <w:rFonts w:ascii="Times New Roman" w:eastAsia="Times New Roman" w:hAnsi="Times New Roman" w:cs="Times New Roman"/>
          <w:color w:val="000000"/>
          <w:kern w:val="0"/>
          <w14:ligatures w14:val="none"/>
        </w:rPr>
        <w:t>tools</w:t>
      </w:r>
      <w:r w:rsidR="004A1B0B">
        <w:rPr>
          <w:rFonts w:ascii="Times New Roman" w:eastAsia="Times New Roman" w:hAnsi="Times New Roman" w:cs="Times New Roman"/>
          <w:color w:val="000000"/>
          <w:kern w:val="0"/>
          <w14:ligatures w14:val="none"/>
        </w:rPr>
        <w:t xml:space="preserve"> that are necessary for the student</w:t>
      </w:r>
      <w:r w:rsidR="000853F7">
        <w:rPr>
          <w:rFonts w:ascii="Times New Roman" w:eastAsia="Times New Roman" w:hAnsi="Times New Roman" w:cs="Times New Roman"/>
          <w:color w:val="000000"/>
          <w:kern w:val="0"/>
          <w14:ligatures w14:val="none"/>
        </w:rPr>
        <w:t>s</w:t>
      </w:r>
      <w:r w:rsidR="004A1B0B">
        <w:rPr>
          <w:rFonts w:ascii="Times New Roman" w:eastAsia="Times New Roman" w:hAnsi="Times New Roman" w:cs="Times New Roman"/>
          <w:color w:val="000000"/>
          <w:kern w:val="0"/>
          <w14:ligatures w14:val="none"/>
        </w:rPr>
        <w:t xml:space="preserve"> to be successful</w:t>
      </w:r>
      <w:r w:rsidRPr="00667938">
        <w:rPr>
          <w:rFonts w:ascii="Times New Roman" w:eastAsia="Times New Roman" w:hAnsi="Times New Roman" w:cs="Times New Roman"/>
          <w:color w:val="000000"/>
          <w:kern w:val="0"/>
          <w14:ligatures w14:val="none"/>
        </w:rPr>
        <w:t xml:space="preserve">. </w:t>
      </w:r>
      <w:r w:rsidR="00667938" w:rsidRPr="00667938">
        <w:rPr>
          <w:rFonts w:ascii="Times New Roman" w:hAnsi="Times New Roman" w:cs="Times New Roman"/>
          <w:color w:val="000000"/>
        </w:rPr>
        <w:t>Additionally, subscriptions to software for editing and a digital library for accessing reading materials would be beneficial.</w:t>
      </w:r>
      <w:r w:rsidR="00667938">
        <w:rPr>
          <w:rFonts w:ascii="-webkit-standard" w:hAnsi="-webkit-standard"/>
          <w:color w:val="000000"/>
          <w:sz w:val="27"/>
          <w:szCs w:val="27"/>
        </w:rPr>
        <w:t xml:space="preserve"> </w:t>
      </w:r>
    </w:p>
    <w:p w14:paraId="3B40166B" w14:textId="77777777" w:rsidR="00EC0EA3" w:rsidRDefault="00EC0EA3" w:rsidP="00667938">
      <w:pPr>
        <w:spacing w:line="480" w:lineRule="auto"/>
        <w:ind w:firstLine="72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For a successful implementation, I would require support from the district in the following ways:</w:t>
      </w:r>
    </w:p>
    <w:p w14:paraId="72F6E1FD" w14:textId="77777777" w:rsidR="00EC0EA3" w:rsidRDefault="00EC0EA3" w:rsidP="00EC0EA3">
      <w:pPr>
        <w:numPr>
          <w:ilvl w:val="0"/>
          <w:numId w:val="1"/>
        </w:numPr>
        <w:spacing w:before="240" w:after="240" w:line="480" w:lineRule="auto"/>
        <w:textAlignment w:val="baseline"/>
        <w:rPr>
          <w:rFonts w:ascii="Times New Roman" w:eastAsia="Times New Roman" w:hAnsi="Times New Roman" w:cs="Times New Roman"/>
          <w:color w:val="000000"/>
          <w:kern w:val="0"/>
          <w14:ligatures w14:val="none"/>
        </w:rPr>
      </w:pPr>
      <w:r w:rsidRPr="00EC0EA3">
        <w:rPr>
          <w:rFonts w:ascii="Times New Roman" w:eastAsia="Times New Roman" w:hAnsi="Times New Roman" w:cs="Times New Roman"/>
          <w:b/>
          <w:bCs/>
          <w:color w:val="000000"/>
          <w:kern w:val="0"/>
          <w14:ligatures w14:val="none"/>
        </w:rPr>
        <w:t>Teacher Training:</w:t>
      </w:r>
      <w:r w:rsidRPr="00EC0EA3">
        <w:rPr>
          <w:rFonts w:ascii="Times New Roman" w:eastAsia="Times New Roman" w:hAnsi="Times New Roman" w:cs="Times New Roman"/>
          <w:color w:val="000000"/>
          <w:kern w:val="0"/>
          <w14:ligatures w14:val="none"/>
        </w:rPr>
        <w:t xml:space="preserve"> A 45-minute professional development session at the beginning of each semester to train teachers on e-Portfolio integration.</w:t>
      </w:r>
    </w:p>
    <w:p w14:paraId="4D6B2D5C" w14:textId="77777777" w:rsidR="00A251C5" w:rsidRDefault="00EC0EA3" w:rsidP="00A251C5">
      <w:pPr>
        <w:numPr>
          <w:ilvl w:val="0"/>
          <w:numId w:val="1"/>
        </w:numPr>
        <w:spacing w:before="240" w:after="240" w:line="480" w:lineRule="auto"/>
        <w:textAlignment w:val="baseline"/>
        <w:rPr>
          <w:rFonts w:ascii="Times New Roman" w:eastAsia="Times New Roman" w:hAnsi="Times New Roman" w:cs="Times New Roman"/>
          <w:color w:val="000000"/>
          <w:kern w:val="0"/>
          <w14:ligatures w14:val="none"/>
        </w:rPr>
      </w:pPr>
      <w:r w:rsidRPr="00EC0EA3">
        <w:rPr>
          <w:rFonts w:ascii="Times New Roman" w:eastAsia="Times New Roman" w:hAnsi="Times New Roman" w:cs="Times New Roman"/>
          <w:b/>
          <w:bCs/>
          <w:color w:val="000000"/>
          <w:kern w:val="0"/>
          <w14:ligatures w14:val="none"/>
        </w:rPr>
        <w:t>Data Management:</w:t>
      </w:r>
      <w:r w:rsidRPr="00EC0EA3">
        <w:rPr>
          <w:rFonts w:ascii="Times New Roman" w:eastAsia="Times New Roman" w:hAnsi="Times New Roman" w:cs="Times New Roman"/>
          <w:color w:val="000000"/>
          <w:kern w:val="0"/>
          <w14:ligatures w14:val="none"/>
        </w:rPr>
        <w:t xml:space="preserve"> Upon student graduation, the district should delete their Google Drive accounts to optimize storage and reduce costs. The only drawback to this is the potential need for account restoration if a student leaves and later returns to the district.</w:t>
      </w:r>
    </w:p>
    <w:p w14:paraId="54759010" w14:textId="46E8802E" w:rsidR="00644CFB" w:rsidRPr="00A251C5" w:rsidRDefault="00A251C5" w:rsidP="00644CFB">
      <w:pPr>
        <w:spacing w:before="240" w:after="240" w:line="480" w:lineRule="auto"/>
        <w:ind w:firstLine="360"/>
        <w:textAlignment w:val="baseline"/>
        <w:rPr>
          <w:rFonts w:ascii="Times New Roman" w:eastAsia="Times New Roman" w:hAnsi="Times New Roman" w:cs="Times New Roman"/>
          <w:color w:val="000000"/>
          <w:kern w:val="0"/>
          <w14:ligatures w14:val="none"/>
        </w:rPr>
      </w:pPr>
      <w:r w:rsidRPr="00A251C5">
        <w:rPr>
          <w:rFonts w:ascii="Times New Roman" w:eastAsia="Times New Roman" w:hAnsi="Times New Roman" w:cs="Times New Roman"/>
          <w:color w:val="000000"/>
          <w:kern w:val="0"/>
          <w14:ligatures w14:val="none"/>
        </w:rPr>
        <w:t xml:space="preserve">To ensure cost efficiency, </w:t>
      </w:r>
      <w:r w:rsidR="00644CFB">
        <w:rPr>
          <w:rFonts w:ascii="Times New Roman" w:eastAsia="Times New Roman" w:hAnsi="Times New Roman" w:cs="Times New Roman"/>
          <w:color w:val="000000"/>
          <w:kern w:val="0"/>
          <w14:ligatures w14:val="none"/>
        </w:rPr>
        <w:t>it would first start off in my content then get scaled up. Starting from the science department, grade level, the whole school, and eventually end with the whole school district. This will also help facilitate student collaboration.</w:t>
      </w:r>
    </w:p>
    <w:p w14:paraId="182ECD38" w14:textId="6AA784BA" w:rsidR="00EE6FEF" w:rsidRDefault="00FA7E9F" w:rsidP="00644CFB">
      <w:pPr>
        <w:spacing w:line="480" w:lineRule="auto"/>
        <w:ind w:firstLine="360"/>
        <w:rPr>
          <w:rFonts w:ascii="Times New Roman" w:hAnsi="Times New Roman" w:cs="Times New Roman"/>
          <w:color w:val="000000"/>
        </w:rPr>
      </w:pPr>
      <w:r w:rsidRPr="00FA7E9F">
        <w:rPr>
          <w:rFonts w:ascii="Times New Roman" w:hAnsi="Times New Roman" w:cs="Times New Roman"/>
          <w:color w:val="000000"/>
        </w:rPr>
        <w:t>I appreciate your consideration of this proposal. Implementing e-Portfolios will provide significant benefits for both teachers and, most importantly, our students.</w:t>
      </w:r>
    </w:p>
    <w:p w14:paraId="69376755" w14:textId="77777777" w:rsidR="00E714D3" w:rsidRPr="00FA7E9F" w:rsidRDefault="00E714D3" w:rsidP="00FA7E9F">
      <w:pPr>
        <w:spacing w:line="480" w:lineRule="auto"/>
        <w:rPr>
          <w:rFonts w:ascii="Times New Roman" w:eastAsia="Times New Roman" w:hAnsi="Times New Roman" w:cs="Times New Roman"/>
          <w:color w:val="000000"/>
          <w:kern w:val="0"/>
          <w14:ligatures w14:val="none"/>
        </w:rPr>
      </w:pPr>
    </w:p>
    <w:p w14:paraId="568395FD" w14:textId="77777777" w:rsidR="00EE6FEF" w:rsidRDefault="00EE6FEF" w:rsidP="00E577FF">
      <w:pPr>
        <w:spacing w:line="480" w:lineRule="auto"/>
        <w:rPr>
          <w:rFonts w:ascii="Times New Roman" w:eastAsia="Times New Roman" w:hAnsi="Times New Roman" w:cs="Times New Roman"/>
          <w:color w:val="000000"/>
          <w:kern w:val="0"/>
          <w14:ligatures w14:val="none"/>
        </w:rPr>
      </w:pPr>
      <w:r w:rsidRPr="00EE6FEF">
        <w:rPr>
          <w:rFonts w:ascii="Times New Roman" w:eastAsia="Times New Roman" w:hAnsi="Times New Roman" w:cs="Times New Roman"/>
          <w:color w:val="000000"/>
          <w:kern w:val="0"/>
          <w14:ligatures w14:val="none"/>
        </w:rPr>
        <w:t>Sincerely,</w:t>
      </w:r>
    </w:p>
    <w:p w14:paraId="78D2A642" w14:textId="77777777" w:rsidR="00E714D3" w:rsidRPr="00EE6FEF" w:rsidRDefault="00E714D3" w:rsidP="00E577FF">
      <w:pPr>
        <w:spacing w:line="480" w:lineRule="auto"/>
        <w:rPr>
          <w:rFonts w:ascii="Times New Roman" w:eastAsia="Times New Roman" w:hAnsi="Times New Roman" w:cs="Times New Roman"/>
          <w:color w:val="000000"/>
          <w:kern w:val="0"/>
          <w14:ligatures w14:val="none"/>
        </w:rPr>
      </w:pPr>
    </w:p>
    <w:p w14:paraId="47878BBA" w14:textId="634A8E18" w:rsidR="00FA7E9F" w:rsidRDefault="00EE6FEF" w:rsidP="00EE6FEF">
      <w:pPr>
        <w:spacing w:line="480" w:lineRule="auto"/>
        <w:rPr>
          <w:rFonts w:ascii="Times New Roman" w:eastAsia="Times New Roman" w:hAnsi="Times New Roman" w:cs="Times New Roman"/>
          <w:color w:val="000000"/>
          <w:kern w:val="0"/>
          <w14:ligatures w14:val="none"/>
        </w:rPr>
      </w:pPr>
      <w:r w:rsidRPr="00EE6FEF">
        <w:rPr>
          <w:rFonts w:ascii="Times New Roman" w:eastAsia="Times New Roman" w:hAnsi="Times New Roman" w:cs="Times New Roman"/>
          <w:color w:val="000000"/>
          <w:kern w:val="0"/>
          <w14:ligatures w14:val="none"/>
        </w:rPr>
        <w:t>Leslie Gutierrez</w:t>
      </w:r>
    </w:p>
    <w:p w14:paraId="53A664C6" w14:textId="63B4F51A" w:rsidR="00E714D3" w:rsidRDefault="00E714D3" w:rsidP="00EE6FEF">
      <w:pPr>
        <w:spacing w:line="48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North Shore Senior High School</w:t>
      </w:r>
    </w:p>
    <w:p w14:paraId="1B3CEE05" w14:textId="35A28C99" w:rsidR="00E714D3" w:rsidRPr="00EE6FEF" w:rsidRDefault="00E714D3" w:rsidP="00EE6FEF">
      <w:pPr>
        <w:spacing w:line="48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832.386</w:t>
      </w:r>
      <w:r w:rsidR="002C19D8">
        <w:rPr>
          <w:rFonts w:ascii="Times New Roman" w:eastAsia="Times New Roman" w:hAnsi="Times New Roman" w:cs="Times New Roman"/>
          <w:color w:val="000000"/>
          <w:kern w:val="0"/>
          <w14:ligatures w14:val="none"/>
        </w:rPr>
        <w:t>.</w:t>
      </w:r>
      <w:r>
        <w:rPr>
          <w:rFonts w:ascii="Times New Roman" w:eastAsia="Times New Roman" w:hAnsi="Times New Roman" w:cs="Times New Roman"/>
          <w:color w:val="000000"/>
          <w:kern w:val="0"/>
          <w14:ligatures w14:val="none"/>
        </w:rPr>
        <w:t>4242</w:t>
      </w:r>
    </w:p>
    <w:p w14:paraId="44B4D636" w14:textId="77777777" w:rsidR="00EE6FEF" w:rsidRPr="00EE6FEF" w:rsidRDefault="00EE6FEF" w:rsidP="00EE6FEF">
      <w:pPr>
        <w:spacing w:after="240"/>
        <w:rPr>
          <w:rFonts w:ascii="Times New Roman" w:eastAsia="Times New Roman" w:hAnsi="Times New Roman" w:cs="Times New Roman"/>
          <w:kern w:val="0"/>
          <w14:ligatures w14:val="none"/>
        </w:rPr>
      </w:pPr>
      <w:r w:rsidRPr="00EE6FEF">
        <w:rPr>
          <w:rFonts w:ascii="Times New Roman" w:eastAsia="Times New Roman" w:hAnsi="Times New Roman" w:cs="Times New Roman"/>
          <w:color w:val="000000"/>
          <w:kern w:val="0"/>
          <w14:ligatures w14:val="none"/>
        </w:rPr>
        <w:br/>
      </w:r>
      <w:r w:rsidRPr="00EE6FEF">
        <w:rPr>
          <w:rFonts w:ascii="Times New Roman" w:eastAsia="Times New Roman" w:hAnsi="Times New Roman" w:cs="Times New Roman"/>
          <w:color w:val="000000"/>
          <w:kern w:val="0"/>
          <w14:ligatures w14:val="none"/>
        </w:rPr>
        <w:br/>
      </w:r>
    </w:p>
    <w:p w14:paraId="688ABDB1" w14:textId="77777777" w:rsidR="00EE6FEF" w:rsidRPr="00EE6FEF" w:rsidRDefault="00EE6FEF" w:rsidP="00EE6FEF">
      <w:pPr>
        <w:rPr>
          <w:rFonts w:ascii="Times New Roman" w:eastAsia="Times New Roman" w:hAnsi="Times New Roman" w:cs="Times New Roman"/>
          <w:kern w:val="0"/>
          <w14:ligatures w14:val="none"/>
        </w:rPr>
      </w:pPr>
    </w:p>
    <w:p w14:paraId="6F71688C" w14:textId="1A176001" w:rsidR="0058614E" w:rsidRDefault="0058614E"/>
    <w:p w14:paraId="54BABC05" w14:textId="77777777" w:rsidR="00BC3807" w:rsidRDefault="00BC3807" w:rsidP="00BC3807">
      <w:pPr>
        <w:spacing w:line="480" w:lineRule="auto"/>
        <w:rPr>
          <w:rFonts w:ascii="Times New Roman" w:hAnsi="Times New Roman" w:cs="Times New Roman"/>
        </w:rPr>
      </w:pPr>
    </w:p>
    <w:p w14:paraId="30ED6D19" w14:textId="742F46C4" w:rsidR="008932CC" w:rsidRPr="00BC3807" w:rsidRDefault="0058614E" w:rsidP="00BC3807">
      <w:pPr>
        <w:spacing w:line="480" w:lineRule="auto"/>
        <w:jc w:val="center"/>
        <w:rPr>
          <w:rFonts w:ascii="Times New Roman" w:hAnsi="Times New Roman" w:cs="Times New Roman"/>
          <w:b/>
          <w:bCs/>
        </w:rPr>
      </w:pPr>
      <w:r w:rsidRPr="00BC3807">
        <w:rPr>
          <w:rFonts w:ascii="Times New Roman" w:hAnsi="Times New Roman" w:cs="Times New Roman"/>
          <w:b/>
          <w:bCs/>
        </w:rPr>
        <w:lastRenderedPageBreak/>
        <w:t>References</w:t>
      </w:r>
    </w:p>
    <w:p w14:paraId="65AD9276" w14:textId="079FC6AA" w:rsidR="0058614E" w:rsidRDefault="006215B8" w:rsidP="006215B8">
      <w:pPr>
        <w:spacing w:line="480" w:lineRule="auto"/>
        <w:jc w:val="center"/>
        <w:rPr>
          <w:rStyle w:val="Hyperlink"/>
          <w:rFonts w:ascii="Times New Roman" w:hAnsi="Times New Roman" w:cs="Times New Roman"/>
        </w:rPr>
      </w:pPr>
      <w:r w:rsidRPr="006215B8">
        <w:rPr>
          <w:rFonts w:ascii="Times New Roman" w:hAnsi="Times New Roman" w:cs="Times New Roman"/>
          <w:color w:val="000000"/>
        </w:rPr>
        <w:t>Verma, Y. (October 2023).</w:t>
      </w:r>
      <w:r w:rsidRPr="006215B8">
        <w:rPr>
          <w:rStyle w:val="apple-converted-space"/>
          <w:rFonts w:ascii="Times New Roman" w:hAnsi="Times New Roman" w:cs="Times New Roman"/>
          <w:color w:val="000000"/>
        </w:rPr>
        <w:t> </w:t>
      </w:r>
      <w:r w:rsidRPr="006215B8">
        <w:rPr>
          <w:rStyle w:val="Emphasis"/>
          <w:rFonts w:ascii="Times New Roman" w:hAnsi="Times New Roman" w:cs="Times New Roman"/>
          <w:color w:val="000000"/>
        </w:rPr>
        <w:t>Bridging Content Gaps: The Importance of Vertical Alignment.</w:t>
      </w:r>
      <w:r w:rsidRPr="006215B8">
        <w:rPr>
          <w:rStyle w:val="apple-converted-space"/>
          <w:rFonts w:ascii="Times New Roman" w:hAnsi="Times New Roman" w:cs="Times New Roman"/>
          <w:color w:val="000000"/>
        </w:rPr>
        <w:t> </w:t>
      </w:r>
      <w:r w:rsidRPr="006215B8">
        <w:rPr>
          <w:rFonts w:ascii="Times New Roman" w:hAnsi="Times New Roman" w:cs="Times New Roman"/>
          <w:color w:val="000000"/>
        </w:rPr>
        <w:t>TEACH Magazine.</w:t>
      </w:r>
      <w:r w:rsidRPr="006215B8">
        <w:rPr>
          <w:rStyle w:val="apple-converted-space"/>
          <w:rFonts w:ascii="Times New Roman" w:hAnsi="Times New Roman" w:cs="Times New Roman"/>
          <w:color w:val="000000"/>
        </w:rPr>
        <w:t> </w:t>
      </w:r>
      <w:hyperlink r:id="rId8" w:tgtFrame="_new" w:history="1">
        <w:r w:rsidRPr="006215B8">
          <w:rPr>
            <w:rStyle w:val="Hyperlink"/>
            <w:rFonts w:ascii="Times New Roman" w:hAnsi="Times New Roman" w:cs="Times New Roman"/>
          </w:rPr>
          <w:t>https://teachmag.com/archives/23544</w:t>
        </w:r>
      </w:hyperlink>
    </w:p>
    <w:p w14:paraId="3054B7CC" w14:textId="77777777" w:rsidR="006215B8" w:rsidRPr="006215B8" w:rsidRDefault="006215B8" w:rsidP="006215B8">
      <w:pPr>
        <w:rPr>
          <w:rFonts w:ascii="Times New Roman" w:hAnsi="Times New Roman" w:cs="Times New Roman"/>
        </w:rPr>
      </w:pPr>
    </w:p>
    <w:p w14:paraId="709A9F6A" w14:textId="77777777" w:rsidR="006215B8" w:rsidRDefault="006215B8" w:rsidP="006215B8">
      <w:pPr>
        <w:rPr>
          <w:rStyle w:val="Hyperlink"/>
          <w:rFonts w:ascii="Times New Roman" w:hAnsi="Times New Roman" w:cs="Times New Roman"/>
        </w:rPr>
      </w:pPr>
    </w:p>
    <w:p w14:paraId="6EF394C2" w14:textId="119ED8C8" w:rsidR="006215B8" w:rsidRPr="006215B8" w:rsidRDefault="006215B8" w:rsidP="006215B8">
      <w:pPr>
        <w:tabs>
          <w:tab w:val="left" w:pos="5840"/>
        </w:tabs>
        <w:rPr>
          <w:rFonts w:ascii="Times New Roman" w:hAnsi="Times New Roman" w:cs="Times New Roman"/>
        </w:rPr>
      </w:pPr>
      <w:r>
        <w:rPr>
          <w:rFonts w:ascii="Times New Roman" w:hAnsi="Times New Roman" w:cs="Times New Roman"/>
        </w:rPr>
        <w:tab/>
      </w:r>
    </w:p>
    <w:sectPr w:rsidR="006215B8" w:rsidRPr="006215B8" w:rsidSect="002F26D3">
      <w:headerReference w:type="even" r:id="rId9"/>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D1E75" w14:textId="77777777" w:rsidR="007A6070" w:rsidRDefault="007A6070" w:rsidP="002F26D3">
      <w:r>
        <w:separator/>
      </w:r>
    </w:p>
  </w:endnote>
  <w:endnote w:type="continuationSeparator" w:id="0">
    <w:p w14:paraId="123B4162" w14:textId="77777777" w:rsidR="007A6070" w:rsidRDefault="007A6070" w:rsidP="002F2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B9D2F" w14:textId="77777777" w:rsidR="007A6070" w:rsidRDefault="007A6070" w:rsidP="002F26D3">
      <w:r>
        <w:separator/>
      </w:r>
    </w:p>
  </w:footnote>
  <w:footnote w:type="continuationSeparator" w:id="0">
    <w:p w14:paraId="1CAFA7F4" w14:textId="77777777" w:rsidR="007A6070" w:rsidRDefault="007A6070" w:rsidP="002F2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9575844"/>
      <w:docPartObj>
        <w:docPartGallery w:val="Page Numbers (Top of Page)"/>
        <w:docPartUnique/>
      </w:docPartObj>
    </w:sdtPr>
    <w:sdtContent>
      <w:p w14:paraId="798DEED0" w14:textId="55221DEA" w:rsidR="00C22299" w:rsidRDefault="00C22299" w:rsidP="00DD282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D25CD8" w14:textId="77777777" w:rsidR="00C22299" w:rsidRDefault="00C22299" w:rsidP="00C2229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4058695"/>
      <w:docPartObj>
        <w:docPartGallery w:val="Page Numbers (Top of Page)"/>
        <w:docPartUnique/>
      </w:docPartObj>
    </w:sdtPr>
    <w:sdtContent>
      <w:p w14:paraId="08181B9F" w14:textId="79B57D9C" w:rsidR="00C22299" w:rsidRDefault="00C22299" w:rsidP="00DD282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88456FE" w14:textId="62DD3246" w:rsidR="00C22299" w:rsidRPr="00EA2C7E" w:rsidRDefault="00C22299" w:rsidP="00C22299">
    <w:pPr>
      <w:pStyle w:val="Header"/>
      <w:ind w:right="360"/>
      <w:rPr>
        <w:rFonts w:ascii="Times New Roman" w:hAnsi="Times New Roman" w:cs="Times New Roman"/>
      </w:rPr>
    </w:pPr>
    <w:r w:rsidRPr="00EA2C7E">
      <w:rPr>
        <w:rFonts w:ascii="Times New Roman" w:hAnsi="Times New Roman" w:cs="Times New Roman"/>
      </w:rPr>
      <w:t>INNOVATION PROPOSAL</w:t>
    </w:r>
    <w:r w:rsidRPr="00EA2C7E">
      <w:rPr>
        <w:rFonts w:ascii="Times New Roman" w:hAnsi="Times New Roman" w:cs="Times New Roman"/>
      </w:rPr>
      <w:tab/>
    </w:r>
    <w:r w:rsidRPr="00EA2C7E">
      <w:rPr>
        <w:rFonts w:ascii="Times New Roman" w:hAnsi="Times New Roman" w:cs="Times New Roman"/>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03E5" w14:textId="2781F945" w:rsidR="002F26D3" w:rsidRPr="002F26D3" w:rsidRDefault="002F26D3">
    <w:pPr>
      <w:pStyle w:val="Header"/>
      <w:rPr>
        <w:rFonts w:ascii="Times New Roman" w:hAnsi="Times New Roman" w:cs="Times New Roman"/>
      </w:rPr>
    </w:pPr>
    <w:r w:rsidRPr="002F26D3">
      <w:rPr>
        <w:rFonts w:ascii="Times New Roman" w:hAnsi="Times New Roman" w:cs="Times New Roman"/>
      </w:rPr>
      <w:t>Running head: INNOVATION PROPOSAL</w:t>
    </w:r>
    <w:r w:rsidRPr="002F26D3">
      <w:rPr>
        <w:rFonts w:ascii="Times New Roman" w:hAnsi="Times New Roman" w:cs="Times New Roman"/>
      </w:rPr>
      <w:tab/>
    </w:r>
    <w:r w:rsidRPr="002F26D3">
      <w:rPr>
        <w:rFonts w:ascii="Times New Roman" w:hAnsi="Times New Roman" w:cs="Times New Roman"/>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B2356"/>
    <w:multiLevelType w:val="multilevel"/>
    <w:tmpl w:val="C570E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370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9BA"/>
    <w:rsid w:val="000215D5"/>
    <w:rsid w:val="00063C36"/>
    <w:rsid w:val="00080304"/>
    <w:rsid w:val="000853F7"/>
    <w:rsid w:val="000E4CAE"/>
    <w:rsid w:val="001529B8"/>
    <w:rsid w:val="00161C4E"/>
    <w:rsid w:val="00192B3F"/>
    <w:rsid w:val="001A6CDE"/>
    <w:rsid w:val="00204D22"/>
    <w:rsid w:val="0028672C"/>
    <w:rsid w:val="002B14C8"/>
    <w:rsid w:val="002B5CD0"/>
    <w:rsid w:val="002C19D8"/>
    <w:rsid w:val="002D64CC"/>
    <w:rsid w:val="002E440D"/>
    <w:rsid w:val="002F26D3"/>
    <w:rsid w:val="0030118E"/>
    <w:rsid w:val="003231F2"/>
    <w:rsid w:val="003D79A1"/>
    <w:rsid w:val="003F1C20"/>
    <w:rsid w:val="004A1B0B"/>
    <w:rsid w:val="00531A43"/>
    <w:rsid w:val="0058614E"/>
    <w:rsid w:val="00590A6F"/>
    <w:rsid w:val="005B3261"/>
    <w:rsid w:val="005D721C"/>
    <w:rsid w:val="005D7607"/>
    <w:rsid w:val="005E5146"/>
    <w:rsid w:val="00620819"/>
    <w:rsid w:val="006215B8"/>
    <w:rsid w:val="00644CFB"/>
    <w:rsid w:val="0064566D"/>
    <w:rsid w:val="00665CBD"/>
    <w:rsid w:val="00667938"/>
    <w:rsid w:val="00675120"/>
    <w:rsid w:val="006D7F1B"/>
    <w:rsid w:val="007203EE"/>
    <w:rsid w:val="0074683A"/>
    <w:rsid w:val="0078310E"/>
    <w:rsid w:val="007A6070"/>
    <w:rsid w:val="00805897"/>
    <w:rsid w:val="00823A99"/>
    <w:rsid w:val="00853330"/>
    <w:rsid w:val="00877B28"/>
    <w:rsid w:val="008932CC"/>
    <w:rsid w:val="008A0605"/>
    <w:rsid w:val="008B41C8"/>
    <w:rsid w:val="00916013"/>
    <w:rsid w:val="009239BA"/>
    <w:rsid w:val="00924454"/>
    <w:rsid w:val="009506FC"/>
    <w:rsid w:val="009A7736"/>
    <w:rsid w:val="009B4252"/>
    <w:rsid w:val="00A05CF7"/>
    <w:rsid w:val="00A07D4C"/>
    <w:rsid w:val="00A251C5"/>
    <w:rsid w:val="00BB789F"/>
    <w:rsid w:val="00BC3807"/>
    <w:rsid w:val="00BD7CC5"/>
    <w:rsid w:val="00BE09A1"/>
    <w:rsid w:val="00C11C7B"/>
    <w:rsid w:val="00C22299"/>
    <w:rsid w:val="00C46897"/>
    <w:rsid w:val="00CA2BBD"/>
    <w:rsid w:val="00CD4A83"/>
    <w:rsid w:val="00CF08C9"/>
    <w:rsid w:val="00D5548B"/>
    <w:rsid w:val="00D9404D"/>
    <w:rsid w:val="00DA5283"/>
    <w:rsid w:val="00DC1A49"/>
    <w:rsid w:val="00E577FF"/>
    <w:rsid w:val="00E714D3"/>
    <w:rsid w:val="00E75891"/>
    <w:rsid w:val="00EA2C7E"/>
    <w:rsid w:val="00EA42D0"/>
    <w:rsid w:val="00EB1319"/>
    <w:rsid w:val="00EB5B21"/>
    <w:rsid w:val="00EC0EA3"/>
    <w:rsid w:val="00EE67D5"/>
    <w:rsid w:val="00EE6FEF"/>
    <w:rsid w:val="00F04476"/>
    <w:rsid w:val="00FA7E9F"/>
    <w:rsid w:val="00FB224E"/>
    <w:rsid w:val="00FB3E29"/>
    <w:rsid w:val="00FB4A2C"/>
    <w:rsid w:val="00FE1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42440"/>
  <w15:chartTrackingRefBased/>
  <w15:docId w15:val="{53A2B03D-0E06-F940-B949-97703BA2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9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9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9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9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9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9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9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9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9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9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9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9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9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9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9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9BA"/>
    <w:rPr>
      <w:rFonts w:eastAsiaTheme="majorEastAsia" w:cstheme="majorBidi"/>
      <w:color w:val="272727" w:themeColor="text1" w:themeTint="D8"/>
    </w:rPr>
  </w:style>
  <w:style w:type="paragraph" w:styleId="Title">
    <w:name w:val="Title"/>
    <w:basedOn w:val="Normal"/>
    <w:next w:val="Normal"/>
    <w:link w:val="TitleChar"/>
    <w:uiPriority w:val="10"/>
    <w:qFormat/>
    <w:rsid w:val="009239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9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9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39BA"/>
    <w:rPr>
      <w:i/>
      <w:iCs/>
      <w:color w:val="404040" w:themeColor="text1" w:themeTint="BF"/>
    </w:rPr>
  </w:style>
  <w:style w:type="paragraph" w:styleId="ListParagraph">
    <w:name w:val="List Paragraph"/>
    <w:basedOn w:val="Normal"/>
    <w:uiPriority w:val="34"/>
    <w:qFormat/>
    <w:rsid w:val="009239BA"/>
    <w:pPr>
      <w:ind w:left="720"/>
      <w:contextualSpacing/>
    </w:pPr>
  </w:style>
  <w:style w:type="character" w:styleId="IntenseEmphasis">
    <w:name w:val="Intense Emphasis"/>
    <w:basedOn w:val="DefaultParagraphFont"/>
    <w:uiPriority w:val="21"/>
    <w:qFormat/>
    <w:rsid w:val="009239BA"/>
    <w:rPr>
      <w:i/>
      <w:iCs/>
      <w:color w:val="0F4761" w:themeColor="accent1" w:themeShade="BF"/>
    </w:rPr>
  </w:style>
  <w:style w:type="paragraph" w:styleId="IntenseQuote">
    <w:name w:val="Intense Quote"/>
    <w:basedOn w:val="Normal"/>
    <w:next w:val="Normal"/>
    <w:link w:val="IntenseQuoteChar"/>
    <w:uiPriority w:val="30"/>
    <w:qFormat/>
    <w:rsid w:val="009239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9BA"/>
    <w:rPr>
      <w:i/>
      <w:iCs/>
      <w:color w:val="0F4761" w:themeColor="accent1" w:themeShade="BF"/>
    </w:rPr>
  </w:style>
  <w:style w:type="character" w:styleId="IntenseReference">
    <w:name w:val="Intense Reference"/>
    <w:basedOn w:val="DefaultParagraphFont"/>
    <w:uiPriority w:val="32"/>
    <w:qFormat/>
    <w:rsid w:val="009239BA"/>
    <w:rPr>
      <w:b/>
      <w:bCs/>
      <w:smallCaps/>
      <w:color w:val="0F4761" w:themeColor="accent1" w:themeShade="BF"/>
      <w:spacing w:val="5"/>
    </w:rPr>
  </w:style>
  <w:style w:type="paragraph" w:styleId="NormalWeb">
    <w:name w:val="Normal (Web)"/>
    <w:basedOn w:val="Normal"/>
    <w:uiPriority w:val="99"/>
    <w:unhideWhenUsed/>
    <w:rsid w:val="00EE6FEF"/>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2F26D3"/>
    <w:pPr>
      <w:tabs>
        <w:tab w:val="center" w:pos="4680"/>
        <w:tab w:val="right" w:pos="9360"/>
      </w:tabs>
    </w:pPr>
  </w:style>
  <w:style w:type="character" w:customStyle="1" w:styleId="HeaderChar">
    <w:name w:val="Header Char"/>
    <w:basedOn w:val="DefaultParagraphFont"/>
    <w:link w:val="Header"/>
    <w:uiPriority w:val="99"/>
    <w:rsid w:val="002F26D3"/>
  </w:style>
  <w:style w:type="paragraph" w:styleId="Footer">
    <w:name w:val="footer"/>
    <w:basedOn w:val="Normal"/>
    <w:link w:val="FooterChar"/>
    <w:uiPriority w:val="99"/>
    <w:unhideWhenUsed/>
    <w:rsid w:val="002F26D3"/>
    <w:pPr>
      <w:tabs>
        <w:tab w:val="center" w:pos="4680"/>
        <w:tab w:val="right" w:pos="9360"/>
      </w:tabs>
    </w:pPr>
  </w:style>
  <w:style w:type="character" w:customStyle="1" w:styleId="FooterChar">
    <w:name w:val="Footer Char"/>
    <w:basedOn w:val="DefaultParagraphFont"/>
    <w:link w:val="Footer"/>
    <w:uiPriority w:val="99"/>
    <w:rsid w:val="002F26D3"/>
  </w:style>
  <w:style w:type="character" w:styleId="PageNumber">
    <w:name w:val="page number"/>
    <w:basedOn w:val="DefaultParagraphFont"/>
    <w:uiPriority w:val="99"/>
    <w:semiHidden/>
    <w:unhideWhenUsed/>
    <w:rsid w:val="00C22299"/>
  </w:style>
  <w:style w:type="character" w:styleId="Hyperlink">
    <w:name w:val="Hyperlink"/>
    <w:basedOn w:val="DefaultParagraphFont"/>
    <w:uiPriority w:val="99"/>
    <w:unhideWhenUsed/>
    <w:rsid w:val="001A6CDE"/>
    <w:rPr>
      <w:color w:val="0000FF"/>
      <w:u w:val="single"/>
    </w:rPr>
  </w:style>
  <w:style w:type="character" w:styleId="FollowedHyperlink">
    <w:name w:val="FollowedHyperlink"/>
    <w:basedOn w:val="DefaultParagraphFont"/>
    <w:uiPriority w:val="99"/>
    <w:semiHidden/>
    <w:unhideWhenUsed/>
    <w:rsid w:val="00CF08C9"/>
    <w:rPr>
      <w:color w:val="96607D" w:themeColor="followedHyperlink"/>
      <w:u w:val="single"/>
    </w:rPr>
  </w:style>
  <w:style w:type="character" w:styleId="UnresolvedMention">
    <w:name w:val="Unresolved Mention"/>
    <w:basedOn w:val="DefaultParagraphFont"/>
    <w:uiPriority w:val="99"/>
    <w:semiHidden/>
    <w:unhideWhenUsed/>
    <w:rsid w:val="00CF08C9"/>
    <w:rPr>
      <w:color w:val="605E5C"/>
      <w:shd w:val="clear" w:color="auto" w:fill="E1DFDD"/>
    </w:rPr>
  </w:style>
  <w:style w:type="character" w:styleId="Strong">
    <w:name w:val="Strong"/>
    <w:basedOn w:val="DefaultParagraphFont"/>
    <w:uiPriority w:val="22"/>
    <w:qFormat/>
    <w:rsid w:val="003D79A1"/>
    <w:rPr>
      <w:b/>
      <w:bCs/>
    </w:rPr>
  </w:style>
  <w:style w:type="character" w:customStyle="1" w:styleId="apple-converted-space">
    <w:name w:val="apple-converted-space"/>
    <w:basedOn w:val="DefaultParagraphFont"/>
    <w:rsid w:val="006215B8"/>
  </w:style>
  <w:style w:type="character" w:styleId="Emphasis">
    <w:name w:val="Emphasis"/>
    <w:basedOn w:val="DefaultParagraphFont"/>
    <w:uiPriority w:val="20"/>
    <w:qFormat/>
    <w:rsid w:val="006215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178614">
      <w:bodyDiv w:val="1"/>
      <w:marLeft w:val="0"/>
      <w:marRight w:val="0"/>
      <w:marTop w:val="0"/>
      <w:marBottom w:val="0"/>
      <w:divBdr>
        <w:top w:val="none" w:sz="0" w:space="0" w:color="auto"/>
        <w:left w:val="none" w:sz="0" w:space="0" w:color="auto"/>
        <w:bottom w:val="none" w:sz="0" w:space="0" w:color="auto"/>
        <w:right w:val="none" w:sz="0" w:space="0" w:color="auto"/>
      </w:divBdr>
      <w:divsChild>
        <w:div w:id="905799762">
          <w:marLeft w:val="0"/>
          <w:marRight w:val="0"/>
          <w:marTop w:val="0"/>
          <w:marBottom w:val="0"/>
          <w:divBdr>
            <w:top w:val="none" w:sz="0" w:space="0" w:color="auto"/>
            <w:left w:val="none" w:sz="0" w:space="0" w:color="auto"/>
            <w:bottom w:val="none" w:sz="0" w:space="0" w:color="auto"/>
            <w:right w:val="none" w:sz="0" w:space="0" w:color="auto"/>
          </w:divBdr>
        </w:div>
        <w:div w:id="1093013258">
          <w:marLeft w:val="0"/>
          <w:marRight w:val="0"/>
          <w:marTop w:val="0"/>
          <w:marBottom w:val="0"/>
          <w:divBdr>
            <w:top w:val="none" w:sz="0" w:space="0" w:color="auto"/>
            <w:left w:val="none" w:sz="0" w:space="0" w:color="auto"/>
            <w:bottom w:val="none" w:sz="0" w:space="0" w:color="auto"/>
            <w:right w:val="none" w:sz="0" w:space="0" w:color="auto"/>
          </w:divBdr>
        </w:div>
        <w:div w:id="62485098">
          <w:marLeft w:val="0"/>
          <w:marRight w:val="0"/>
          <w:marTop w:val="0"/>
          <w:marBottom w:val="0"/>
          <w:divBdr>
            <w:top w:val="none" w:sz="0" w:space="0" w:color="auto"/>
            <w:left w:val="none" w:sz="0" w:space="0" w:color="auto"/>
            <w:bottom w:val="none" w:sz="0" w:space="0" w:color="auto"/>
            <w:right w:val="none" w:sz="0" w:space="0" w:color="auto"/>
          </w:divBdr>
        </w:div>
        <w:div w:id="2109959043">
          <w:marLeft w:val="0"/>
          <w:marRight w:val="0"/>
          <w:marTop w:val="0"/>
          <w:marBottom w:val="0"/>
          <w:divBdr>
            <w:top w:val="none" w:sz="0" w:space="0" w:color="auto"/>
            <w:left w:val="none" w:sz="0" w:space="0" w:color="auto"/>
            <w:bottom w:val="none" w:sz="0" w:space="0" w:color="auto"/>
            <w:right w:val="none" w:sz="0" w:space="0" w:color="auto"/>
          </w:divBdr>
        </w:div>
        <w:div w:id="919484904">
          <w:marLeft w:val="0"/>
          <w:marRight w:val="0"/>
          <w:marTop w:val="0"/>
          <w:marBottom w:val="0"/>
          <w:divBdr>
            <w:top w:val="none" w:sz="0" w:space="0" w:color="auto"/>
            <w:left w:val="none" w:sz="0" w:space="0" w:color="auto"/>
            <w:bottom w:val="none" w:sz="0" w:space="0" w:color="auto"/>
            <w:right w:val="none" w:sz="0" w:space="0" w:color="auto"/>
          </w:divBdr>
        </w:div>
      </w:divsChild>
    </w:div>
    <w:div w:id="884833571">
      <w:bodyDiv w:val="1"/>
      <w:marLeft w:val="0"/>
      <w:marRight w:val="0"/>
      <w:marTop w:val="0"/>
      <w:marBottom w:val="0"/>
      <w:divBdr>
        <w:top w:val="none" w:sz="0" w:space="0" w:color="auto"/>
        <w:left w:val="none" w:sz="0" w:space="0" w:color="auto"/>
        <w:bottom w:val="none" w:sz="0" w:space="0" w:color="auto"/>
        <w:right w:val="none" w:sz="0" w:space="0" w:color="auto"/>
      </w:divBdr>
    </w:div>
    <w:div w:id="1025642771">
      <w:bodyDiv w:val="1"/>
      <w:marLeft w:val="0"/>
      <w:marRight w:val="0"/>
      <w:marTop w:val="0"/>
      <w:marBottom w:val="0"/>
      <w:divBdr>
        <w:top w:val="none" w:sz="0" w:space="0" w:color="auto"/>
        <w:left w:val="none" w:sz="0" w:space="0" w:color="auto"/>
        <w:bottom w:val="none" w:sz="0" w:space="0" w:color="auto"/>
        <w:right w:val="none" w:sz="0" w:space="0" w:color="auto"/>
      </w:divBdr>
    </w:div>
    <w:div w:id="1321227687">
      <w:bodyDiv w:val="1"/>
      <w:marLeft w:val="0"/>
      <w:marRight w:val="0"/>
      <w:marTop w:val="0"/>
      <w:marBottom w:val="0"/>
      <w:divBdr>
        <w:top w:val="none" w:sz="0" w:space="0" w:color="auto"/>
        <w:left w:val="none" w:sz="0" w:space="0" w:color="auto"/>
        <w:bottom w:val="none" w:sz="0" w:space="0" w:color="auto"/>
        <w:right w:val="none" w:sz="0" w:space="0" w:color="auto"/>
      </w:divBdr>
    </w:div>
    <w:div w:id="1374232702">
      <w:bodyDiv w:val="1"/>
      <w:marLeft w:val="0"/>
      <w:marRight w:val="0"/>
      <w:marTop w:val="0"/>
      <w:marBottom w:val="0"/>
      <w:divBdr>
        <w:top w:val="none" w:sz="0" w:space="0" w:color="auto"/>
        <w:left w:val="none" w:sz="0" w:space="0" w:color="auto"/>
        <w:bottom w:val="none" w:sz="0" w:space="0" w:color="auto"/>
        <w:right w:val="none" w:sz="0" w:space="0" w:color="auto"/>
      </w:divBdr>
    </w:div>
    <w:div w:id="1470902704">
      <w:bodyDiv w:val="1"/>
      <w:marLeft w:val="0"/>
      <w:marRight w:val="0"/>
      <w:marTop w:val="0"/>
      <w:marBottom w:val="0"/>
      <w:divBdr>
        <w:top w:val="none" w:sz="0" w:space="0" w:color="auto"/>
        <w:left w:val="none" w:sz="0" w:space="0" w:color="auto"/>
        <w:bottom w:val="none" w:sz="0" w:space="0" w:color="auto"/>
        <w:right w:val="none" w:sz="0" w:space="0" w:color="auto"/>
      </w:divBdr>
      <w:divsChild>
        <w:div w:id="1386417261">
          <w:marLeft w:val="0"/>
          <w:marRight w:val="0"/>
          <w:marTop w:val="0"/>
          <w:marBottom w:val="0"/>
          <w:divBdr>
            <w:top w:val="none" w:sz="0" w:space="0" w:color="auto"/>
            <w:left w:val="none" w:sz="0" w:space="0" w:color="auto"/>
            <w:bottom w:val="none" w:sz="0" w:space="0" w:color="auto"/>
            <w:right w:val="none" w:sz="0" w:space="0" w:color="auto"/>
          </w:divBdr>
        </w:div>
        <w:div w:id="1335262649">
          <w:marLeft w:val="0"/>
          <w:marRight w:val="0"/>
          <w:marTop w:val="0"/>
          <w:marBottom w:val="0"/>
          <w:divBdr>
            <w:top w:val="none" w:sz="0" w:space="0" w:color="auto"/>
            <w:left w:val="none" w:sz="0" w:space="0" w:color="auto"/>
            <w:bottom w:val="none" w:sz="0" w:space="0" w:color="auto"/>
            <w:right w:val="none" w:sz="0" w:space="0" w:color="auto"/>
          </w:divBdr>
        </w:div>
        <w:div w:id="1122185935">
          <w:marLeft w:val="0"/>
          <w:marRight w:val="0"/>
          <w:marTop w:val="0"/>
          <w:marBottom w:val="0"/>
          <w:divBdr>
            <w:top w:val="none" w:sz="0" w:space="0" w:color="auto"/>
            <w:left w:val="none" w:sz="0" w:space="0" w:color="auto"/>
            <w:bottom w:val="none" w:sz="0" w:space="0" w:color="auto"/>
            <w:right w:val="none" w:sz="0" w:space="0" w:color="auto"/>
          </w:divBdr>
        </w:div>
        <w:div w:id="1207521094">
          <w:marLeft w:val="0"/>
          <w:marRight w:val="0"/>
          <w:marTop w:val="0"/>
          <w:marBottom w:val="0"/>
          <w:divBdr>
            <w:top w:val="none" w:sz="0" w:space="0" w:color="auto"/>
            <w:left w:val="none" w:sz="0" w:space="0" w:color="auto"/>
            <w:bottom w:val="none" w:sz="0" w:space="0" w:color="auto"/>
            <w:right w:val="none" w:sz="0" w:space="0" w:color="auto"/>
          </w:divBdr>
        </w:div>
        <w:div w:id="1349256121">
          <w:marLeft w:val="0"/>
          <w:marRight w:val="0"/>
          <w:marTop w:val="0"/>
          <w:marBottom w:val="0"/>
          <w:divBdr>
            <w:top w:val="none" w:sz="0" w:space="0" w:color="auto"/>
            <w:left w:val="none" w:sz="0" w:space="0" w:color="auto"/>
            <w:bottom w:val="none" w:sz="0" w:space="0" w:color="auto"/>
            <w:right w:val="none" w:sz="0" w:space="0" w:color="auto"/>
          </w:divBdr>
        </w:div>
      </w:divsChild>
    </w:div>
    <w:div w:id="190048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chmag.com/archives/2354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49899-DC7B-F34F-B921-3E7B2B6C8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M Gutierrez</dc:creator>
  <cp:keywords/>
  <dc:description/>
  <cp:lastModifiedBy>Leslie M Gutierrez</cp:lastModifiedBy>
  <cp:revision>2</cp:revision>
  <dcterms:created xsi:type="dcterms:W3CDTF">2025-11-09T21:03:00Z</dcterms:created>
  <dcterms:modified xsi:type="dcterms:W3CDTF">2025-11-09T21:03:00Z</dcterms:modified>
</cp:coreProperties>
</file>