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2D89" w14:textId="77777777" w:rsidR="00247A01" w:rsidRDefault="00247A01" w:rsidP="00247A01">
      <w:pPr>
        <w:spacing w:line="480" w:lineRule="auto"/>
        <w:jc w:val="center"/>
        <w:rPr>
          <w:rFonts w:ascii="Times New Roman" w:hAnsi="Times New Roman" w:cs="Times New Roman"/>
          <w:b/>
          <w:bCs/>
        </w:rPr>
      </w:pPr>
    </w:p>
    <w:p w14:paraId="33089080" w14:textId="77777777" w:rsidR="00247A01" w:rsidRDefault="00247A01" w:rsidP="00247A01">
      <w:pPr>
        <w:spacing w:line="480" w:lineRule="auto"/>
        <w:jc w:val="center"/>
        <w:rPr>
          <w:rFonts w:ascii="Times New Roman" w:hAnsi="Times New Roman" w:cs="Times New Roman"/>
          <w:b/>
          <w:bCs/>
        </w:rPr>
      </w:pPr>
    </w:p>
    <w:p w14:paraId="0B744D97" w14:textId="77777777" w:rsidR="00247A01" w:rsidRDefault="00247A01" w:rsidP="00247A01">
      <w:pPr>
        <w:spacing w:line="480" w:lineRule="auto"/>
        <w:jc w:val="center"/>
        <w:rPr>
          <w:rFonts w:ascii="Times New Roman" w:hAnsi="Times New Roman" w:cs="Times New Roman"/>
          <w:b/>
          <w:bCs/>
        </w:rPr>
      </w:pPr>
    </w:p>
    <w:p w14:paraId="0511B63A" w14:textId="77777777" w:rsidR="00247A01" w:rsidRDefault="00247A01" w:rsidP="00247A01">
      <w:pPr>
        <w:spacing w:line="480" w:lineRule="auto"/>
        <w:jc w:val="center"/>
        <w:rPr>
          <w:rFonts w:ascii="Times New Roman" w:hAnsi="Times New Roman" w:cs="Times New Roman"/>
          <w:b/>
          <w:bCs/>
        </w:rPr>
      </w:pPr>
    </w:p>
    <w:p w14:paraId="74AF216E" w14:textId="77777777" w:rsidR="00247A01" w:rsidRDefault="00247A01" w:rsidP="00247A01">
      <w:pPr>
        <w:spacing w:line="480" w:lineRule="auto"/>
        <w:jc w:val="center"/>
        <w:rPr>
          <w:rFonts w:ascii="Times New Roman" w:hAnsi="Times New Roman" w:cs="Times New Roman"/>
          <w:b/>
          <w:bCs/>
        </w:rPr>
      </w:pPr>
    </w:p>
    <w:p w14:paraId="14F68DD7" w14:textId="77777777" w:rsidR="00247A01" w:rsidRDefault="00247A01" w:rsidP="00247A01">
      <w:pPr>
        <w:spacing w:line="480" w:lineRule="auto"/>
        <w:jc w:val="center"/>
        <w:rPr>
          <w:rFonts w:ascii="Times New Roman" w:hAnsi="Times New Roman" w:cs="Times New Roman"/>
          <w:b/>
          <w:bCs/>
        </w:rPr>
      </w:pPr>
    </w:p>
    <w:p w14:paraId="635794F7" w14:textId="48A35311" w:rsidR="00247A01" w:rsidRPr="00247A01" w:rsidRDefault="00480653" w:rsidP="00247A01">
      <w:pPr>
        <w:spacing w:line="480" w:lineRule="auto"/>
        <w:jc w:val="center"/>
        <w:rPr>
          <w:rFonts w:ascii="Times New Roman" w:hAnsi="Times New Roman" w:cs="Times New Roman"/>
          <w:b/>
          <w:bCs/>
        </w:rPr>
      </w:pPr>
      <w:r>
        <w:rPr>
          <w:rFonts w:ascii="Times New Roman" w:hAnsi="Times New Roman" w:cs="Times New Roman"/>
          <w:b/>
          <w:bCs/>
        </w:rPr>
        <w:t>e-Portfolios Tak</w:t>
      </w:r>
      <w:r w:rsidR="0076200A">
        <w:rPr>
          <w:rFonts w:ascii="Times New Roman" w:hAnsi="Times New Roman" w:cs="Times New Roman"/>
          <w:b/>
          <w:bCs/>
        </w:rPr>
        <w:t>es</w:t>
      </w:r>
      <w:r>
        <w:rPr>
          <w:rFonts w:ascii="Times New Roman" w:hAnsi="Times New Roman" w:cs="Times New Roman"/>
          <w:b/>
          <w:bCs/>
        </w:rPr>
        <w:t xml:space="preserve"> Over the Classroom</w:t>
      </w:r>
    </w:p>
    <w:p w14:paraId="31FABBDF" w14:textId="77777777" w:rsidR="00247A01" w:rsidRDefault="00247A01" w:rsidP="00247A01">
      <w:pPr>
        <w:spacing w:line="480" w:lineRule="auto"/>
        <w:jc w:val="center"/>
        <w:textAlignment w:val="baseline"/>
        <w:rPr>
          <w:rFonts w:ascii="Times New Roman" w:eastAsia="Times New Roman" w:hAnsi="Times New Roman" w:cs="Times New Roman"/>
          <w:color w:val="000000" w:themeColor="text1"/>
          <w:kern w:val="0"/>
          <w14:ligatures w14:val="none"/>
        </w:rPr>
      </w:pPr>
      <w:r w:rsidRPr="00C22299">
        <w:rPr>
          <w:rFonts w:ascii="Times New Roman" w:eastAsia="Times New Roman" w:hAnsi="Times New Roman" w:cs="Times New Roman"/>
          <w:color w:val="000000" w:themeColor="text1"/>
          <w:kern w:val="0"/>
          <w14:ligatures w14:val="none"/>
        </w:rPr>
        <w:t>Leslie Gutierrez</w:t>
      </w:r>
    </w:p>
    <w:p w14:paraId="5C0964F6" w14:textId="06A6FBA2" w:rsidR="00480653" w:rsidRPr="00EE6FEF" w:rsidRDefault="00480653" w:rsidP="00247A01">
      <w:pPr>
        <w:spacing w:line="480" w:lineRule="auto"/>
        <w:jc w:val="center"/>
        <w:textAlignment w:val="baseline"/>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Department of Educational Leadership, Lamar University</w:t>
      </w:r>
    </w:p>
    <w:p w14:paraId="7B062250" w14:textId="77777777" w:rsidR="00247A01" w:rsidRPr="00EE6FEF" w:rsidRDefault="00247A01" w:rsidP="00247A01">
      <w:pPr>
        <w:spacing w:line="480" w:lineRule="auto"/>
        <w:jc w:val="center"/>
        <w:textAlignment w:val="baseline"/>
        <w:rPr>
          <w:rFonts w:ascii="Times New Roman" w:eastAsia="Times New Roman" w:hAnsi="Times New Roman" w:cs="Times New Roman"/>
          <w:color w:val="000000" w:themeColor="text1"/>
          <w:kern w:val="0"/>
          <w14:ligatures w14:val="none"/>
        </w:rPr>
      </w:pPr>
      <w:r w:rsidRPr="00EE6FEF">
        <w:rPr>
          <w:rFonts w:ascii="Times New Roman" w:eastAsia="Times New Roman" w:hAnsi="Times New Roman" w:cs="Times New Roman"/>
          <w:color w:val="000000" w:themeColor="text1"/>
          <w:kern w:val="0"/>
          <w14:ligatures w14:val="none"/>
        </w:rPr>
        <w:t>EDLD 5305</w:t>
      </w:r>
    </w:p>
    <w:p w14:paraId="355F6221" w14:textId="77777777" w:rsidR="00247A01" w:rsidRPr="00EE6FEF" w:rsidRDefault="00247A01" w:rsidP="00247A01">
      <w:pPr>
        <w:spacing w:line="480" w:lineRule="auto"/>
        <w:jc w:val="center"/>
        <w:textAlignment w:val="baseline"/>
        <w:rPr>
          <w:rFonts w:ascii="Times New Roman" w:eastAsia="Times New Roman" w:hAnsi="Times New Roman" w:cs="Times New Roman"/>
          <w:color w:val="000000" w:themeColor="text1"/>
          <w:kern w:val="0"/>
          <w14:ligatures w14:val="none"/>
        </w:rPr>
      </w:pPr>
      <w:r w:rsidRPr="00EE6FEF">
        <w:rPr>
          <w:rFonts w:ascii="Times New Roman" w:eastAsia="Times New Roman" w:hAnsi="Times New Roman" w:cs="Times New Roman"/>
          <w:color w:val="000000" w:themeColor="text1"/>
          <w:kern w:val="0"/>
          <w14:ligatures w14:val="none"/>
        </w:rPr>
        <w:t>Dr. Johnson</w:t>
      </w:r>
    </w:p>
    <w:p w14:paraId="27446AA0" w14:textId="3EAD710D" w:rsidR="00247A01" w:rsidRPr="00EE6FEF" w:rsidRDefault="00247A01" w:rsidP="00247A01">
      <w:pPr>
        <w:spacing w:line="480" w:lineRule="auto"/>
        <w:jc w:val="center"/>
        <w:textAlignment w:val="baseline"/>
        <w:rPr>
          <w:rFonts w:ascii="Times New Roman" w:eastAsia="Times New Roman" w:hAnsi="Times New Roman" w:cs="Times New Roman"/>
          <w:color w:val="000000" w:themeColor="text1"/>
          <w:kern w:val="0"/>
          <w14:ligatures w14:val="none"/>
        </w:rPr>
      </w:pPr>
      <w:r w:rsidRPr="00C22299">
        <w:rPr>
          <w:rFonts w:ascii="Times New Roman" w:eastAsia="Times New Roman" w:hAnsi="Times New Roman" w:cs="Times New Roman"/>
          <w:color w:val="000000" w:themeColor="text1"/>
          <w:kern w:val="0"/>
          <w14:ligatures w14:val="none"/>
        </w:rPr>
        <w:t xml:space="preserve">February </w:t>
      </w:r>
      <w:r>
        <w:rPr>
          <w:rFonts w:ascii="Times New Roman" w:eastAsia="Times New Roman" w:hAnsi="Times New Roman" w:cs="Times New Roman"/>
          <w:color w:val="000000" w:themeColor="text1"/>
          <w:kern w:val="0"/>
          <w14:ligatures w14:val="none"/>
        </w:rPr>
        <w:t>16</w:t>
      </w:r>
      <w:r w:rsidRPr="00EE6FEF">
        <w:rPr>
          <w:rFonts w:ascii="Times New Roman" w:eastAsia="Times New Roman" w:hAnsi="Times New Roman" w:cs="Times New Roman"/>
          <w:color w:val="000000" w:themeColor="text1"/>
          <w:kern w:val="0"/>
          <w14:ligatures w14:val="none"/>
        </w:rPr>
        <w:t>,</w:t>
      </w:r>
      <w:r w:rsidRPr="00C22299">
        <w:rPr>
          <w:rFonts w:ascii="Times New Roman" w:eastAsia="Times New Roman" w:hAnsi="Times New Roman" w:cs="Times New Roman"/>
          <w:color w:val="000000" w:themeColor="text1"/>
          <w:kern w:val="0"/>
          <w14:ligatures w14:val="none"/>
        </w:rPr>
        <w:t xml:space="preserve"> </w:t>
      </w:r>
      <w:r w:rsidRPr="00EE6FEF">
        <w:rPr>
          <w:rFonts w:ascii="Times New Roman" w:eastAsia="Times New Roman" w:hAnsi="Times New Roman" w:cs="Times New Roman"/>
          <w:color w:val="000000" w:themeColor="text1"/>
          <w:kern w:val="0"/>
          <w14:ligatures w14:val="none"/>
        </w:rPr>
        <w:t>2025</w:t>
      </w:r>
    </w:p>
    <w:p w14:paraId="5BFA0DB5" w14:textId="77777777" w:rsidR="00247A01" w:rsidRPr="00247A01" w:rsidRDefault="00247A01" w:rsidP="00247A01">
      <w:pPr>
        <w:spacing w:line="480" w:lineRule="auto"/>
        <w:jc w:val="center"/>
        <w:rPr>
          <w:rFonts w:ascii="Times New Roman" w:hAnsi="Times New Roman" w:cs="Times New Roman"/>
          <w:b/>
          <w:bCs/>
        </w:rPr>
      </w:pPr>
    </w:p>
    <w:p w14:paraId="1F417835" w14:textId="525B5C84" w:rsidR="00247A01" w:rsidRDefault="00191F57">
      <w:r>
        <w:br w:type="page"/>
      </w:r>
    </w:p>
    <w:p w14:paraId="7B98BBD2" w14:textId="6E925D5B" w:rsidR="00480653" w:rsidRDefault="00480653" w:rsidP="00480653">
      <w:pPr>
        <w:spacing w:line="480" w:lineRule="auto"/>
        <w:jc w:val="center"/>
        <w:rPr>
          <w:rFonts w:ascii="Times New Roman" w:eastAsia="Times New Roman" w:hAnsi="Times New Roman" w:cs="Times New Roman"/>
          <w:b/>
          <w:bCs/>
          <w:color w:val="000000"/>
          <w:kern w:val="0"/>
          <w:shd w:val="clear" w:color="auto" w:fill="FFFFFF"/>
          <w14:ligatures w14:val="none"/>
        </w:rPr>
      </w:pPr>
      <w:r>
        <w:rPr>
          <w:rFonts w:ascii="Times New Roman" w:eastAsia="Times New Roman" w:hAnsi="Times New Roman" w:cs="Times New Roman"/>
          <w:b/>
          <w:bCs/>
          <w:color w:val="000000"/>
          <w:kern w:val="0"/>
          <w:shd w:val="clear" w:color="auto" w:fill="FFFFFF"/>
          <w14:ligatures w14:val="none"/>
        </w:rPr>
        <w:lastRenderedPageBreak/>
        <w:t>Literature Review</w:t>
      </w:r>
    </w:p>
    <w:p w14:paraId="0D9F83B7" w14:textId="7A34745B" w:rsidR="00480653" w:rsidRPr="00480653" w:rsidRDefault="00480653" w:rsidP="00480653">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Introducing e-Portfolios into the Classroom</w:t>
      </w:r>
    </w:p>
    <w:p w14:paraId="3B8CB875" w14:textId="465187CE"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14:ligatures w14:val="none"/>
        </w:rPr>
        <w:t xml:space="preserve">Technology is becoming a huge aspect in our students’ daily lives to where it is basically their known bible. The students know how to maneuver within the different apps and websites even before they learned how to read and write. When COVID first hit, everyone started to panic to the point where not a lot of people are pros at technology. We saw a huge decline in scores from the students. To help alleviate the problem, I have come up with a solution that will help solve </w:t>
      </w:r>
      <w:r w:rsidR="00171C1D" w:rsidRPr="00480653">
        <w:rPr>
          <w:rFonts w:ascii="Times New Roman" w:eastAsia="Times New Roman" w:hAnsi="Times New Roman" w:cs="Times New Roman"/>
          <w:color w:val="000000"/>
          <w:kern w:val="0"/>
          <w14:ligatures w14:val="none"/>
        </w:rPr>
        <w:t>many of</w:t>
      </w:r>
      <w:r w:rsidRPr="00480653">
        <w:rPr>
          <w:rFonts w:ascii="Times New Roman" w:eastAsia="Times New Roman" w:hAnsi="Times New Roman" w:cs="Times New Roman"/>
          <w:color w:val="000000"/>
          <w:kern w:val="0"/>
          <w14:ligatures w14:val="none"/>
        </w:rPr>
        <w:t xml:space="preserve"> the problems that we faced by creating an e-Portfolio. </w:t>
      </w:r>
      <w:r w:rsidR="00171C1D">
        <w:rPr>
          <w:rFonts w:ascii="Times New Roman" w:eastAsia="Times New Roman" w:hAnsi="Times New Roman" w:cs="Times New Roman"/>
          <w:color w:val="000000"/>
          <w:kern w:val="0"/>
          <w14:ligatures w14:val="none"/>
        </w:rPr>
        <w:t>Introducing</w:t>
      </w:r>
      <w:r w:rsidRPr="00480653">
        <w:rPr>
          <w:rFonts w:ascii="Times New Roman" w:eastAsia="Times New Roman" w:hAnsi="Times New Roman" w:cs="Times New Roman"/>
          <w:color w:val="000000"/>
          <w:kern w:val="0"/>
          <w14:ligatures w14:val="none"/>
        </w:rPr>
        <w:t xml:space="preserve"> a</w:t>
      </w:r>
      <w:r w:rsidR="00171C1D">
        <w:rPr>
          <w:rFonts w:ascii="Times New Roman" w:eastAsia="Times New Roman" w:hAnsi="Times New Roman" w:cs="Times New Roman"/>
          <w:color w:val="000000"/>
          <w:kern w:val="0"/>
          <w14:ligatures w14:val="none"/>
        </w:rPr>
        <w:t xml:space="preserve"> p</w:t>
      </w:r>
      <w:r w:rsidRPr="00480653">
        <w:rPr>
          <w:rFonts w:ascii="Times New Roman" w:eastAsia="Times New Roman" w:hAnsi="Times New Roman" w:cs="Times New Roman"/>
          <w:color w:val="000000"/>
          <w:kern w:val="0"/>
          <w14:ligatures w14:val="none"/>
        </w:rPr>
        <w:t>ortfolio that is digital will help keep track of the students work</w:t>
      </w:r>
      <w:r w:rsidR="00200C5F">
        <w:rPr>
          <w:rFonts w:ascii="Times New Roman" w:eastAsia="Times New Roman" w:hAnsi="Times New Roman" w:cs="Times New Roman"/>
          <w:color w:val="000000"/>
          <w:kern w:val="0"/>
          <w14:ligatures w14:val="none"/>
        </w:rPr>
        <w:t>,</w:t>
      </w:r>
      <w:r w:rsidRPr="00480653">
        <w:rPr>
          <w:rFonts w:ascii="Times New Roman" w:eastAsia="Times New Roman" w:hAnsi="Times New Roman" w:cs="Times New Roman"/>
          <w:color w:val="000000"/>
          <w:kern w:val="0"/>
          <w14:ligatures w14:val="none"/>
        </w:rPr>
        <w:t xml:space="preserve"> and it will also let the students be responsible for their learning. </w:t>
      </w:r>
    </w:p>
    <w:p w14:paraId="208D2417" w14:textId="26D3AFCA" w:rsidR="00480653" w:rsidRPr="00480653" w:rsidRDefault="00480653" w:rsidP="00480653">
      <w:pPr>
        <w:spacing w:line="480" w:lineRule="auto"/>
        <w:ind w:firstLine="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Problems Seen in the School Setting</w:t>
      </w:r>
    </w:p>
    <w:p w14:paraId="61AE5A0C" w14:textId="12C04EDE" w:rsidR="00480653" w:rsidRPr="00480653" w:rsidRDefault="00480653" w:rsidP="00480653">
      <w:pPr>
        <w:spacing w:after="0"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14:ligatures w14:val="none"/>
        </w:rPr>
        <w:t xml:space="preserve">Currently, our district is having problems due to attendance. The problem teachers are seeing in the classroom is the students not retaining information as they move from grade to grade.  Absences could be due to a lot of reasons. However, when it comes to an excessive number of absences that’s where it becomes a problem in the classroom. (Drager, Klein, and </w:t>
      </w:r>
      <w:proofErr w:type="spellStart"/>
      <w:r w:rsidRPr="00480653">
        <w:rPr>
          <w:rFonts w:ascii="Times New Roman" w:eastAsia="Times New Roman" w:hAnsi="Times New Roman" w:cs="Times New Roman"/>
          <w:color w:val="000000"/>
          <w:kern w:val="0"/>
          <w14:ligatures w14:val="none"/>
        </w:rPr>
        <w:t>Sosu</w:t>
      </w:r>
      <w:proofErr w:type="spellEnd"/>
      <w:r w:rsidR="00EE07A6">
        <w:rPr>
          <w:rFonts w:ascii="Times New Roman" w:eastAsia="Times New Roman" w:hAnsi="Times New Roman" w:cs="Times New Roman"/>
          <w:color w:val="000000"/>
          <w:kern w:val="0"/>
          <w14:ligatures w14:val="none"/>
        </w:rPr>
        <w:t xml:space="preserve">, et al </w:t>
      </w:r>
      <w:r w:rsidRPr="00480653">
        <w:rPr>
          <w:rFonts w:ascii="Times New Roman" w:eastAsia="Times New Roman" w:hAnsi="Times New Roman" w:cs="Times New Roman"/>
          <w:color w:val="000000"/>
          <w:kern w:val="0"/>
          <w14:ligatures w14:val="none"/>
        </w:rPr>
        <w:t xml:space="preserve">2024) states that </w:t>
      </w:r>
      <w:r w:rsidRPr="00480653">
        <w:rPr>
          <w:rFonts w:ascii="Times New Roman" w:eastAsia="Times New Roman" w:hAnsi="Times New Roman" w:cs="Times New Roman"/>
          <w:color w:val="000000"/>
          <w:kern w:val="0"/>
          <w:shd w:val="clear" w:color="auto" w:fill="FFFFFF"/>
          <w14:ligatures w14:val="none"/>
        </w:rPr>
        <w:t>school absences are associated with lower educational attainment. We need our students to come to school every day. Coming to school and practicing what is being taught will help our students to retain information to help them succeed in the real world. Not coming to school will “impact academic performance and social-emotional development” (</w:t>
      </w:r>
      <w:proofErr w:type="spellStart"/>
      <w:r w:rsidRPr="00480653">
        <w:rPr>
          <w:rFonts w:ascii="Times New Roman" w:eastAsia="Times New Roman" w:hAnsi="Times New Roman" w:cs="Times New Roman"/>
          <w:color w:val="000000"/>
          <w:kern w:val="0"/>
          <w:shd w:val="clear" w:color="auto" w:fill="FFFFFF"/>
          <w14:ligatures w14:val="none"/>
        </w:rPr>
        <w:t>Dobriansky</w:t>
      </w:r>
      <w:proofErr w:type="spellEnd"/>
      <w:r w:rsidRPr="00480653">
        <w:rPr>
          <w:rFonts w:ascii="Times New Roman" w:eastAsia="Times New Roman" w:hAnsi="Times New Roman" w:cs="Times New Roman"/>
          <w:color w:val="000000"/>
          <w:kern w:val="0"/>
          <w:shd w:val="clear" w:color="auto" w:fill="FFFFFF"/>
          <w14:ligatures w14:val="none"/>
        </w:rPr>
        <w:t xml:space="preserve"> 2024). </w:t>
      </w:r>
    </w:p>
    <w:p w14:paraId="78C17A70" w14:textId="40159E91" w:rsidR="00480653" w:rsidRPr="00480653" w:rsidRDefault="00480653" w:rsidP="00480653">
      <w:pPr>
        <w:spacing w:after="0"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Another issue that we are seeing in the classroom is our teachers not being trained and not having the resources that are needed to be successful in the classroom.  The problems that we </w:t>
      </w:r>
      <w:r w:rsidRPr="00480653">
        <w:rPr>
          <w:rFonts w:ascii="Times New Roman" w:eastAsia="Times New Roman" w:hAnsi="Times New Roman" w:cs="Times New Roman"/>
          <w:color w:val="000000"/>
          <w:kern w:val="0"/>
          <w:shd w:val="clear" w:color="auto" w:fill="FFFFFF"/>
          <w14:ligatures w14:val="none"/>
        </w:rPr>
        <w:lastRenderedPageBreak/>
        <w:t xml:space="preserve">see “as well as basic problems such as lack of appropriate classroom infrastructure and the absence of </w:t>
      </w:r>
      <w:proofErr w:type="spellStart"/>
      <w:r w:rsidRPr="00480653">
        <w:rPr>
          <w:rFonts w:ascii="Times New Roman" w:eastAsia="Times New Roman" w:hAnsi="Times New Roman" w:cs="Times New Roman"/>
          <w:color w:val="000000"/>
          <w:kern w:val="0"/>
          <w:shd w:val="clear" w:color="auto" w:fill="FFFFFF"/>
          <w14:ligatures w14:val="none"/>
        </w:rPr>
        <w:t>eportfolio</w:t>
      </w:r>
      <w:proofErr w:type="spellEnd"/>
      <w:r w:rsidRPr="00480653">
        <w:rPr>
          <w:rFonts w:ascii="Times New Roman" w:eastAsia="Times New Roman" w:hAnsi="Times New Roman" w:cs="Times New Roman"/>
          <w:color w:val="000000"/>
          <w:kern w:val="0"/>
          <w:shd w:val="clear" w:color="auto" w:fill="FFFFFF"/>
          <w14:ligatures w14:val="none"/>
        </w:rPr>
        <w:t>-related training” (</w:t>
      </w:r>
      <w:proofErr w:type="spellStart"/>
      <w:r w:rsidRPr="00480653">
        <w:rPr>
          <w:rFonts w:ascii="Times New Roman" w:eastAsia="Times New Roman" w:hAnsi="Times New Roman" w:cs="Times New Roman"/>
          <w:color w:val="000000"/>
          <w:kern w:val="0"/>
          <w:shd w:val="clear" w:color="auto" w:fill="FFFFFF"/>
          <w14:ligatures w14:val="none"/>
        </w:rPr>
        <w:t>Haralabous</w:t>
      </w:r>
      <w:proofErr w:type="spellEnd"/>
      <w:r w:rsidRPr="00480653">
        <w:rPr>
          <w:rFonts w:ascii="Times New Roman" w:eastAsia="Times New Roman" w:hAnsi="Times New Roman" w:cs="Times New Roman"/>
          <w:color w:val="000000"/>
          <w:kern w:val="0"/>
          <w:shd w:val="clear" w:color="auto" w:fill="FFFFFF"/>
          <w14:ligatures w14:val="none"/>
        </w:rPr>
        <w:t xml:space="preserve"> &amp; Darra 2018). Without the right training and time, we would not be successful for our students in the classroom. In my district, we have PD days once a month. During PD days, we have meetings that are useless to us. We just sit and listen to speakers that must deal with testing, which is important. However, in our PD days they never take the time to give us training on new tech that could be incorporated into our classrooms. </w:t>
      </w:r>
    </w:p>
    <w:p w14:paraId="31831319" w14:textId="4738A99D" w:rsidR="00480653" w:rsidRPr="00480653" w:rsidRDefault="00480653" w:rsidP="00480653">
      <w:pPr>
        <w:spacing w:after="0"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14:ligatures w14:val="none"/>
        </w:rPr>
        <w:tab/>
      </w:r>
      <w:r w:rsidRPr="00480653">
        <w:rPr>
          <w:rFonts w:ascii="Times New Roman" w:eastAsia="Times New Roman" w:hAnsi="Times New Roman" w:cs="Times New Roman"/>
          <w:color w:val="000000"/>
          <w:kern w:val="0"/>
          <w14:ligatures w14:val="none"/>
        </w:rPr>
        <w:t>Lastly, districts are behind in technology. New technology is being introduced every day and districts are behind due to funding in each district. “O</w:t>
      </w:r>
      <w:r w:rsidRPr="00480653">
        <w:rPr>
          <w:rFonts w:ascii="Times New Roman" w:eastAsia="Times New Roman" w:hAnsi="Times New Roman" w:cs="Times New Roman"/>
          <w:color w:val="000000"/>
          <w:kern w:val="0"/>
          <w:shd w:val="clear" w:color="auto" w:fill="FFFFFF"/>
          <w14:ligatures w14:val="none"/>
        </w:rPr>
        <w:t xml:space="preserve">verall, 73% of Texas school districts are underfunded, </w:t>
      </w:r>
      <w:r w:rsidR="00F7277F">
        <w:rPr>
          <w:rFonts w:ascii="Times New Roman" w:eastAsia="Times New Roman" w:hAnsi="Times New Roman" w:cs="Times New Roman"/>
          <w:color w:val="000000"/>
          <w:kern w:val="0"/>
          <w:shd w:val="clear" w:color="auto" w:fill="FFFFFF"/>
          <w14:ligatures w14:val="none"/>
        </w:rPr>
        <w:t>and are now suffering due to not having the funds.</w:t>
      </w:r>
      <w:r w:rsidRPr="00480653">
        <w:rPr>
          <w:rFonts w:ascii="Times New Roman" w:eastAsia="Times New Roman" w:hAnsi="Times New Roman" w:cs="Times New Roman"/>
          <w:color w:val="000000"/>
          <w:kern w:val="0"/>
          <w:shd w:val="clear" w:color="auto" w:fill="FFFFFF"/>
          <w14:ligatures w14:val="none"/>
        </w:rPr>
        <w:t>”</w:t>
      </w:r>
      <w:r w:rsidR="006415FD" w:rsidRPr="006415FD">
        <w:rPr>
          <w:rFonts w:ascii="Times New Roman" w:eastAsia="Times New Roman" w:hAnsi="Times New Roman" w:cs="Times New Roman"/>
          <w:color w:val="000000"/>
          <w:kern w:val="0"/>
          <w14:ligatures w14:val="none"/>
        </w:rPr>
        <w:t xml:space="preserve"> </w:t>
      </w:r>
      <w:r w:rsidR="006415FD">
        <w:rPr>
          <w:rFonts w:ascii="Times New Roman" w:eastAsia="Times New Roman" w:hAnsi="Times New Roman" w:cs="Times New Roman"/>
          <w:color w:val="000000"/>
          <w:kern w:val="0"/>
          <w14:ligatures w14:val="none"/>
        </w:rPr>
        <w:t>(</w:t>
      </w:r>
      <w:r w:rsidR="006415FD" w:rsidRPr="00480653">
        <w:rPr>
          <w:rFonts w:ascii="Times New Roman" w:eastAsia="Times New Roman" w:hAnsi="Times New Roman" w:cs="Times New Roman"/>
          <w:color w:val="000000"/>
          <w:kern w:val="0"/>
          <w14:ligatures w14:val="none"/>
        </w:rPr>
        <w:t xml:space="preserve">Ruth, Lopez, &amp; </w:t>
      </w:r>
      <w:proofErr w:type="spellStart"/>
      <w:r w:rsidR="006415FD" w:rsidRPr="00480653">
        <w:rPr>
          <w:rFonts w:ascii="Times New Roman" w:eastAsia="Times New Roman" w:hAnsi="Times New Roman" w:cs="Times New Roman"/>
          <w:color w:val="000000"/>
          <w:kern w:val="0"/>
          <w14:ligatures w14:val="none"/>
        </w:rPr>
        <w:t>Selsberg</w:t>
      </w:r>
      <w:proofErr w:type="spellEnd"/>
      <w:r w:rsidR="00F7277F">
        <w:rPr>
          <w:rFonts w:ascii="Times New Roman" w:eastAsia="Times New Roman" w:hAnsi="Times New Roman" w:cs="Times New Roman"/>
          <w:color w:val="000000"/>
          <w:kern w:val="0"/>
          <w14:ligatures w14:val="none"/>
        </w:rPr>
        <w:t xml:space="preserve"> </w:t>
      </w:r>
      <w:r w:rsidR="006415FD" w:rsidRPr="00480653">
        <w:rPr>
          <w:rFonts w:ascii="Times New Roman" w:eastAsia="Times New Roman" w:hAnsi="Times New Roman" w:cs="Times New Roman"/>
          <w:color w:val="000000"/>
          <w:kern w:val="0"/>
          <w14:ligatures w14:val="none"/>
        </w:rPr>
        <w:t>2024)</w:t>
      </w:r>
      <w:r w:rsidRPr="00480653">
        <w:rPr>
          <w:rFonts w:ascii="Times New Roman" w:eastAsia="Times New Roman" w:hAnsi="Times New Roman" w:cs="Times New Roman"/>
          <w:color w:val="000000"/>
          <w:kern w:val="0"/>
          <w:shd w:val="clear" w:color="auto" w:fill="FFFFFF"/>
          <w14:ligatures w14:val="none"/>
        </w:rPr>
        <w:t>. This is all due to rating. In my district, we are known for sports and most of the money goes towards funding of the sports. If the district where to look at what is really needed for our other students to be successful, they could see that they can put it towards more technology resources.</w:t>
      </w:r>
    </w:p>
    <w:p w14:paraId="0C807C07" w14:textId="220BA0FE" w:rsidR="00480653" w:rsidRPr="00480653" w:rsidRDefault="00480653" w:rsidP="00480653">
      <w:pPr>
        <w:spacing w:line="480" w:lineRule="auto"/>
        <w:ind w:firstLine="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Introducing e-Portfolios into the Classroom</w:t>
      </w:r>
    </w:p>
    <w:p w14:paraId="3822D922" w14:textId="6F369B71" w:rsidR="00480653" w:rsidRPr="00480653" w:rsidRDefault="00480653" w:rsidP="00480653">
      <w:pPr>
        <w:spacing w:line="480" w:lineRule="auto"/>
        <w:ind w:firstLine="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ab/>
      </w:r>
      <w:r w:rsidRPr="00480653">
        <w:rPr>
          <w:rFonts w:ascii="Times New Roman" w:eastAsia="Times New Roman" w:hAnsi="Times New Roman" w:cs="Times New Roman"/>
          <w:color w:val="000000"/>
          <w:kern w:val="0"/>
          <w14:ligatures w14:val="none"/>
        </w:rPr>
        <w:t>Technology is taking over our world, and especially now in our classrooms. One solution is by introducing the e-Portfolio into our classrooms. By introducing the e-Portfolio, the “</w:t>
      </w:r>
      <w:r w:rsidRPr="00480653">
        <w:rPr>
          <w:rFonts w:ascii="Times New Roman" w:eastAsia="Times New Roman" w:hAnsi="Times New Roman" w:cs="Times New Roman"/>
          <w:color w:val="000000"/>
          <w:kern w:val="0"/>
          <w:shd w:val="clear" w:color="auto" w:fill="FFFFFF"/>
          <w14:ligatures w14:val="none"/>
        </w:rPr>
        <w:t>Digital portfolio incorporation in our classrooms may be a solution to engaging learners through various interactions using online learning tools, interaction with peers, and their teachers” (</w:t>
      </w:r>
      <w:proofErr w:type="spellStart"/>
      <w:r w:rsidRPr="00480653">
        <w:rPr>
          <w:rFonts w:ascii="Times New Roman" w:eastAsia="Times New Roman" w:hAnsi="Times New Roman" w:cs="Times New Roman"/>
          <w:color w:val="000000"/>
          <w:kern w:val="0"/>
          <w:shd w:val="clear" w:color="auto" w:fill="FFFFFF"/>
          <w14:ligatures w14:val="none"/>
        </w:rPr>
        <w:t>Rualo</w:t>
      </w:r>
      <w:proofErr w:type="spellEnd"/>
      <w:r w:rsidR="00F7277F">
        <w:rPr>
          <w:rFonts w:ascii="Times New Roman" w:eastAsia="Times New Roman" w:hAnsi="Times New Roman" w:cs="Times New Roman"/>
          <w:color w:val="000000"/>
          <w:kern w:val="0"/>
          <w:shd w:val="clear" w:color="auto" w:fill="FFFFFF"/>
          <w14:ligatures w14:val="none"/>
        </w:rPr>
        <w:t xml:space="preserve"> &amp; </w:t>
      </w:r>
      <w:proofErr w:type="spellStart"/>
      <w:r w:rsidRPr="00480653">
        <w:rPr>
          <w:rFonts w:ascii="Times New Roman" w:eastAsia="Times New Roman" w:hAnsi="Times New Roman" w:cs="Times New Roman"/>
          <w:color w:val="000000"/>
          <w:kern w:val="0"/>
          <w:shd w:val="clear" w:color="auto" w:fill="FFFFFF"/>
          <w14:ligatures w14:val="none"/>
        </w:rPr>
        <w:t>Dithmar</w:t>
      </w:r>
      <w:proofErr w:type="spellEnd"/>
      <w:r w:rsidR="00F7277F">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color w:val="000000"/>
          <w:kern w:val="0"/>
          <w:shd w:val="clear" w:color="auto" w:fill="FFFFFF"/>
          <w14:ligatures w14:val="none"/>
        </w:rPr>
        <w:t xml:space="preserve">2023). The importance of the e-Portfolio is to see the growth and creativity of our students. If we were to start the e-portfolio in elementary, we can gradually see the growth and development that is needed when they grow older. This allows our teachers to track and see if they are on the right path to learning in the grade </w:t>
      </w:r>
      <w:r w:rsidR="00CD5A28" w:rsidRPr="00480653">
        <w:rPr>
          <w:rFonts w:ascii="Times New Roman" w:eastAsia="Times New Roman" w:hAnsi="Times New Roman" w:cs="Times New Roman"/>
          <w:color w:val="000000"/>
          <w:kern w:val="0"/>
          <w:shd w:val="clear" w:color="auto" w:fill="FFFFFF"/>
          <w14:ligatures w14:val="none"/>
        </w:rPr>
        <w:t>level,</w:t>
      </w:r>
      <w:r w:rsidRPr="00480653">
        <w:rPr>
          <w:rFonts w:ascii="Times New Roman" w:eastAsia="Times New Roman" w:hAnsi="Times New Roman" w:cs="Times New Roman"/>
          <w:color w:val="000000"/>
          <w:kern w:val="0"/>
          <w:shd w:val="clear" w:color="auto" w:fill="FFFFFF"/>
          <w14:ligatures w14:val="none"/>
        </w:rPr>
        <w:t xml:space="preserve"> they are currently in. By creating an e-</w:t>
      </w:r>
      <w:r w:rsidRPr="00480653">
        <w:rPr>
          <w:rFonts w:ascii="Times New Roman" w:eastAsia="Times New Roman" w:hAnsi="Times New Roman" w:cs="Times New Roman"/>
          <w:color w:val="000000"/>
          <w:kern w:val="0"/>
          <w:shd w:val="clear" w:color="auto" w:fill="FFFFFF"/>
          <w14:ligatures w14:val="none"/>
        </w:rPr>
        <w:lastRenderedPageBreak/>
        <w:t>Portfolio, “it allows a shared reflection with the child, teachers, and the child’s parents towards the understanding of the child’s learning process” (Silv</w:t>
      </w:r>
      <w:r w:rsidR="00F7277F">
        <w:rPr>
          <w:rFonts w:ascii="Times New Roman" w:eastAsia="Times New Roman" w:hAnsi="Times New Roman" w:cs="Times New Roman"/>
          <w:color w:val="000000"/>
          <w:kern w:val="0"/>
          <w:shd w:val="clear" w:color="auto" w:fill="FFFFFF"/>
          <w14:ligatures w14:val="none"/>
        </w:rPr>
        <w:t>a</w:t>
      </w:r>
      <w:r w:rsidRPr="00480653">
        <w:rPr>
          <w:rFonts w:ascii="Times New Roman" w:eastAsia="Times New Roman" w:hAnsi="Times New Roman" w:cs="Times New Roman"/>
          <w:color w:val="000000"/>
          <w:kern w:val="0"/>
          <w:shd w:val="clear" w:color="auto" w:fill="FFFFFF"/>
          <w14:ligatures w14:val="none"/>
        </w:rPr>
        <w:t>, Beuren, Mesquita, Lopes 2022).</w:t>
      </w:r>
      <w:r w:rsidRPr="00480653">
        <w:rPr>
          <w:rFonts w:ascii="Times New Roman" w:eastAsia="Times New Roman" w:hAnsi="Times New Roman" w:cs="Times New Roman"/>
          <w:color w:val="000000"/>
          <w:kern w:val="0"/>
          <w:shd w:val="clear" w:color="auto" w:fill="FFFFFF"/>
          <w14:ligatures w14:val="none"/>
        </w:rPr>
        <w:tab/>
      </w:r>
    </w:p>
    <w:p w14:paraId="2BF0B6DC" w14:textId="76DBE2AE" w:rsidR="00480653" w:rsidRPr="00480653" w:rsidRDefault="00480653" w:rsidP="00480653">
      <w:pPr>
        <w:spacing w:line="480" w:lineRule="auto"/>
        <w:ind w:firstLine="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ab/>
        <w:t>(Mpho-</w:t>
      </w:r>
      <w:proofErr w:type="spellStart"/>
      <w:r w:rsidRPr="00480653">
        <w:rPr>
          <w:rFonts w:ascii="Times New Roman" w:eastAsia="Times New Roman" w:hAnsi="Times New Roman" w:cs="Times New Roman"/>
          <w:color w:val="000000"/>
          <w:kern w:val="0"/>
          <w:shd w:val="clear" w:color="auto" w:fill="FFFFFF"/>
          <w14:ligatures w14:val="none"/>
        </w:rPr>
        <w:t>Entle</w:t>
      </w:r>
      <w:proofErr w:type="spellEnd"/>
      <w:r w:rsidR="00F7277F">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color w:val="000000"/>
          <w:kern w:val="0"/>
          <w:shd w:val="clear" w:color="auto" w:fill="FFFFFF"/>
          <w14:ligatures w14:val="none"/>
        </w:rPr>
        <w:t>&amp; Vaughan</w:t>
      </w:r>
      <w:r w:rsidR="00F7277F">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color w:val="000000"/>
          <w:kern w:val="0"/>
          <w:shd w:val="clear" w:color="auto" w:fill="FFFFFF"/>
          <w14:ligatures w14:val="none"/>
        </w:rPr>
        <w:t>2024.) states, “</w:t>
      </w:r>
      <w:proofErr w:type="spellStart"/>
      <w:r w:rsidRPr="00480653">
        <w:rPr>
          <w:rFonts w:ascii="Times New Roman" w:eastAsia="Times New Roman" w:hAnsi="Times New Roman" w:cs="Times New Roman"/>
          <w:color w:val="000000"/>
          <w:kern w:val="0"/>
          <w:shd w:val="clear" w:color="auto" w:fill="FFFFFF"/>
          <w14:ligatures w14:val="none"/>
        </w:rPr>
        <w:t>ePortfolios</w:t>
      </w:r>
      <w:proofErr w:type="spellEnd"/>
      <w:r w:rsidRPr="00480653">
        <w:rPr>
          <w:rFonts w:ascii="Times New Roman" w:eastAsia="Times New Roman" w:hAnsi="Times New Roman" w:cs="Times New Roman"/>
          <w:color w:val="000000"/>
          <w:kern w:val="0"/>
          <w:shd w:val="clear" w:color="auto" w:fill="FFFFFF"/>
          <w14:ligatures w14:val="none"/>
        </w:rPr>
        <w:t xml:space="preserve"> are increasingly being used for teaching, assessing, and supporting students' learning in higher education). By introducing the e-Portfolio into our classroom, it will allow our students to be accountable for their own learning. The importance of tracking our students' learning is to make sure they are on track learning what they need to learn in the school year. Lastly, by introducing the e-Portfolio into the classroom, it helps our students to build on their ideas and to help them think of new creative ideas to help them to succeed in the classroom. “The electronic portfolio process encouraged students to generate and focus on ideas that were personally compelling” (</w:t>
      </w:r>
      <w:proofErr w:type="spellStart"/>
      <w:proofErr w:type="gramStart"/>
      <w:r w:rsidRPr="00480653">
        <w:rPr>
          <w:rFonts w:ascii="Times New Roman" w:eastAsia="Times New Roman" w:hAnsi="Times New Roman" w:cs="Times New Roman"/>
          <w:color w:val="000000"/>
          <w:kern w:val="0"/>
          <w:shd w:val="clear" w:color="auto" w:fill="FFFFFF"/>
          <w14:ligatures w14:val="none"/>
        </w:rPr>
        <w:t>Fahey,K</w:t>
      </w:r>
      <w:proofErr w:type="spellEnd"/>
      <w:r w:rsidRPr="00480653">
        <w:rPr>
          <w:rFonts w:ascii="Times New Roman" w:eastAsia="Times New Roman" w:hAnsi="Times New Roman" w:cs="Times New Roman"/>
          <w:color w:val="000000"/>
          <w:kern w:val="0"/>
          <w:shd w:val="clear" w:color="auto" w:fill="FFFFFF"/>
          <w14:ligatures w14:val="none"/>
        </w:rPr>
        <w:t>.</w:t>
      </w:r>
      <w:proofErr w:type="gramEnd"/>
      <w:r w:rsidRPr="00480653">
        <w:rPr>
          <w:rFonts w:ascii="Times New Roman" w:eastAsia="Times New Roman" w:hAnsi="Times New Roman" w:cs="Times New Roman"/>
          <w:color w:val="000000"/>
          <w:kern w:val="0"/>
          <w:shd w:val="clear" w:color="auto" w:fill="FFFFFF"/>
          <w14:ligatures w14:val="none"/>
        </w:rPr>
        <w:t>, Lawrence, J., &amp; Paratore, J. 2007).</w:t>
      </w:r>
    </w:p>
    <w:p w14:paraId="4CA3D0AA" w14:textId="35DB6DC7" w:rsidR="00480653" w:rsidRPr="00480653" w:rsidRDefault="00480653" w:rsidP="00480653">
      <w:pPr>
        <w:spacing w:line="480" w:lineRule="auto"/>
        <w:ind w:firstLine="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Seeing Improvements in the Classroom</w:t>
      </w:r>
    </w:p>
    <w:p w14:paraId="4388F32F" w14:textId="77777777"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14:ligatures w14:val="none"/>
        </w:rPr>
        <w:t>One of the benefits of incorporating e-Portfolios into the classroom is that it allows students to think. Our main goal as educators is to help our students think and to expand their thought process. By creating an e-Portfolio, the students</w:t>
      </w:r>
      <w:r w:rsidRPr="00480653">
        <w:rPr>
          <w:rFonts w:ascii="Times New Roman" w:eastAsia="Times New Roman" w:hAnsi="Times New Roman" w:cs="Times New Roman"/>
          <w:color w:val="000000"/>
          <w:kern w:val="0"/>
          <w:shd w:val="clear" w:color="auto" w:fill="FFFFFF"/>
          <w14:ligatures w14:val="none"/>
        </w:rPr>
        <w:t xml:space="preserve"> improve their higher-order thinking and speaking skills (</w:t>
      </w:r>
      <w:proofErr w:type="spellStart"/>
      <w:r w:rsidRPr="00480653">
        <w:rPr>
          <w:rFonts w:ascii="Times New Roman" w:eastAsia="Times New Roman" w:hAnsi="Times New Roman" w:cs="Times New Roman"/>
          <w:color w:val="000000"/>
          <w:kern w:val="0"/>
          <w14:ligatures w14:val="none"/>
        </w:rPr>
        <w:t>Afrilyasanti</w:t>
      </w:r>
      <w:proofErr w:type="spellEnd"/>
      <w:r w:rsidRPr="00480653">
        <w:rPr>
          <w:rFonts w:ascii="Times New Roman" w:eastAsia="Times New Roman" w:hAnsi="Times New Roman" w:cs="Times New Roman"/>
          <w:color w:val="000000"/>
          <w:kern w:val="0"/>
          <w14:ligatures w14:val="none"/>
        </w:rPr>
        <w:t xml:space="preserve">, R., </w:t>
      </w:r>
      <w:proofErr w:type="spellStart"/>
      <w:r w:rsidRPr="00480653">
        <w:rPr>
          <w:rFonts w:ascii="Times New Roman" w:eastAsia="Times New Roman" w:hAnsi="Times New Roman" w:cs="Times New Roman"/>
          <w:color w:val="000000"/>
          <w:kern w:val="0"/>
          <w14:ligatures w14:val="none"/>
        </w:rPr>
        <w:t>Suhartoyo</w:t>
      </w:r>
      <w:proofErr w:type="spellEnd"/>
      <w:r w:rsidRPr="00480653">
        <w:rPr>
          <w:rFonts w:ascii="Times New Roman" w:eastAsia="Times New Roman" w:hAnsi="Times New Roman" w:cs="Times New Roman"/>
          <w:color w:val="000000"/>
          <w:kern w:val="0"/>
          <w14:ligatures w14:val="none"/>
        </w:rPr>
        <w:t xml:space="preserve">, E., &amp; </w:t>
      </w:r>
      <w:proofErr w:type="spellStart"/>
      <w:r w:rsidRPr="00480653">
        <w:rPr>
          <w:rFonts w:ascii="Times New Roman" w:eastAsia="Times New Roman" w:hAnsi="Times New Roman" w:cs="Times New Roman"/>
          <w:color w:val="000000"/>
          <w:kern w:val="0"/>
          <w14:ligatures w14:val="none"/>
        </w:rPr>
        <w:t>Widiati</w:t>
      </w:r>
      <w:proofErr w:type="spellEnd"/>
      <w:r w:rsidRPr="00480653">
        <w:rPr>
          <w:rFonts w:ascii="Times New Roman" w:eastAsia="Times New Roman" w:hAnsi="Times New Roman" w:cs="Times New Roman"/>
          <w:color w:val="000000"/>
          <w:kern w:val="0"/>
          <w14:ligatures w14:val="none"/>
        </w:rPr>
        <w:t>, U. 2025). This allows educators to see their thought process when students are creating their e-Portfolios. </w:t>
      </w:r>
    </w:p>
    <w:p w14:paraId="77E61B5A" w14:textId="5B145135" w:rsidR="00480653" w:rsidRPr="00480653" w:rsidRDefault="00480653" w:rsidP="00011BD2">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14:ligatures w14:val="none"/>
        </w:rPr>
        <w:t>Another benefit of having e-Portfolios used in the classroom is by tracking what they are learning. Tracking what the students are doing in the classroom will help aid our teachers to see if there is a growth in retention of the information of what they are learning. Having the e-Portfolio will help “</w:t>
      </w:r>
      <w:r w:rsidRPr="00480653">
        <w:rPr>
          <w:rFonts w:ascii="Times New Roman" w:eastAsia="Times New Roman" w:hAnsi="Times New Roman" w:cs="Times New Roman"/>
          <w:color w:val="000000"/>
          <w:kern w:val="0"/>
          <w:shd w:val="clear" w:color="auto" w:fill="FFFFFF"/>
          <w14:ligatures w14:val="none"/>
        </w:rPr>
        <w:t xml:space="preserve">connect knowledge and feelings with learning experiences, and emotional </w:t>
      </w:r>
      <w:r w:rsidRPr="00011BD2">
        <w:rPr>
          <w:rFonts w:ascii="Times New Roman" w:eastAsia="Times New Roman" w:hAnsi="Times New Roman" w:cs="Times New Roman"/>
          <w:color w:val="000000" w:themeColor="text1"/>
          <w:kern w:val="0"/>
          <w:shd w:val="clear" w:color="auto" w:fill="FFFFFF"/>
          <w14:ligatures w14:val="none"/>
        </w:rPr>
        <w:t xml:space="preserve">engagement with learning experience” (Kurniawan and </w:t>
      </w:r>
      <w:proofErr w:type="spellStart"/>
      <w:r w:rsidRPr="00011BD2">
        <w:rPr>
          <w:rFonts w:ascii="Times New Roman" w:eastAsia="Times New Roman" w:hAnsi="Times New Roman" w:cs="Times New Roman"/>
          <w:color w:val="000000" w:themeColor="text1"/>
          <w:kern w:val="0"/>
          <w:shd w:val="clear" w:color="auto" w:fill="FFFFFF"/>
          <w14:ligatures w14:val="none"/>
        </w:rPr>
        <w:t>Khukmi</w:t>
      </w:r>
      <w:proofErr w:type="spellEnd"/>
      <w:r w:rsidRPr="00011BD2">
        <w:rPr>
          <w:rFonts w:ascii="Times New Roman" w:eastAsia="Times New Roman" w:hAnsi="Times New Roman" w:cs="Times New Roman"/>
          <w:color w:val="000000" w:themeColor="text1"/>
          <w:kern w:val="0"/>
          <w:shd w:val="clear" w:color="auto" w:fill="FFFFFF"/>
          <w14:ligatures w14:val="none"/>
        </w:rPr>
        <w:t xml:space="preserve"> 2023).</w:t>
      </w:r>
      <w:r w:rsidRPr="00011BD2">
        <w:rPr>
          <w:rFonts w:ascii="Times New Roman" w:eastAsia="Times New Roman" w:hAnsi="Times New Roman" w:cs="Times New Roman"/>
          <w:b/>
          <w:bCs/>
          <w:color w:val="000000" w:themeColor="text1"/>
          <w:kern w:val="0"/>
          <w:shd w:val="clear" w:color="auto" w:fill="FFFFFF"/>
          <w14:ligatures w14:val="none"/>
        </w:rPr>
        <w:t xml:space="preserve"> </w:t>
      </w:r>
      <w:r w:rsidRPr="00011BD2">
        <w:rPr>
          <w:rFonts w:ascii="Times New Roman" w:eastAsia="Times New Roman" w:hAnsi="Times New Roman" w:cs="Times New Roman"/>
          <w:color w:val="000000" w:themeColor="text1"/>
          <w:kern w:val="0"/>
          <w:shd w:val="clear" w:color="auto" w:fill="FFFFFF"/>
          <w14:ligatures w14:val="none"/>
        </w:rPr>
        <w:t xml:space="preserve">By creating and allowing </w:t>
      </w:r>
      <w:r w:rsidRPr="00011BD2">
        <w:rPr>
          <w:rFonts w:ascii="Times New Roman" w:eastAsia="Times New Roman" w:hAnsi="Times New Roman" w:cs="Times New Roman"/>
          <w:color w:val="000000" w:themeColor="text1"/>
          <w:kern w:val="0"/>
          <w:shd w:val="clear" w:color="auto" w:fill="FFFFFF"/>
          <w14:ligatures w14:val="none"/>
        </w:rPr>
        <w:lastRenderedPageBreak/>
        <w:t>our students t</w:t>
      </w:r>
      <w:r w:rsidR="00011BD2" w:rsidRPr="00011BD2">
        <w:rPr>
          <w:rFonts w:ascii="Times New Roman" w:eastAsia="Times New Roman" w:hAnsi="Times New Roman" w:cs="Times New Roman"/>
          <w:color w:val="000000" w:themeColor="text1"/>
          <w:kern w:val="0"/>
          <w:shd w:val="clear" w:color="auto" w:fill="FFFFFF"/>
          <w14:ligatures w14:val="none"/>
        </w:rPr>
        <w:t>o create e-Portfolios, this allows, “</w:t>
      </w:r>
      <w:r w:rsidR="00011BD2" w:rsidRPr="00011BD2">
        <w:rPr>
          <w:rFonts w:ascii="Times New Roman" w:hAnsi="Times New Roman" w:cs="Times New Roman"/>
          <w:color w:val="000000" w:themeColor="text1"/>
          <w:shd w:val="clear" w:color="auto" w:fill="FFFFFF"/>
        </w:rPr>
        <w:t>(1) allowing students to review and reflect, (2) developing ownership and authorship, (3) seeing improvement and feeling empowered for writing</w:t>
      </w:r>
      <w:r w:rsidR="00011BD2" w:rsidRPr="00011BD2">
        <w:rPr>
          <w:rFonts w:ascii="Times New Roman" w:hAnsi="Times New Roman" w:cs="Times New Roman"/>
          <w:color w:val="000000" w:themeColor="text1"/>
          <w:shd w:val="clear" w:color="auto" w:fill="FFFFFF"/>
        </w:rPr>
        <w:t xml:space="preserve"> (Cheng, Ying-</w:t>
      </w:r>
      <w:proofErr w:type="spellStart"/>
      <w:r w:rsidR="00011BD2" w:rsidRPr="00011BD2">
        <w:rPr>
          <w:rFonts w:ascii="Times New Roman" w:hAnsi="Times New Roman" w:cs="Times New Roman"/>
          <w:color w:val="000000" w:themeColor="text1"/>
          <w:shd w:val="clear" w:color="auto" w:fill="FFFFFF"/>
        </w:rPr>
        <w:t>Hsuah</w:t>
      </w:r>
      <w:proofErr w:type="spellEnd"/>
      <w:r w:rsidR="00011BD2" w:rsidRPr="00011BD2">
        <w:rPr>
          <w:rFonts w:ascii="Times New Roman" w:hAnsi="Times New Roman" w:cs="Times New Roman"/>
          <w:color w:val="000000" w:themeColor="text1"/>
          <w:shd w:val="clear" w:color="auto" w:fill="FFFFFF"/>
        </w:rPr>
        <w:t xml:space="preserve"> 2022).</w:t>
      </w:r>
    </w:p>
    <w:p w14:paraId="51B43E43" w14:textId="708A8018"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As an educator, one of our main goals is to see improvement in our students.</w:t>
      </w:r>
      <w:r w:rsidRPr="00480653">
        <w:rPr>
          <w:rFonts w:ascii="Times New Roman" w:eastAsia="Times New Roman" w:hAnsi="Times New Roman" w:cs="Times New Roman"/>
          <w:b/>
          <w:bCs/>
          <w:color w:val="000000"/>
          <w:kern w:val="0"/>
          <w:shd w:val="clear" w:color="auto" w:fill="FFFFFF"/>
          <w14:ligatures w14:val="none"/>
        </w:rPr>
        <w:t xml:space="preserve"> </w:t>
      </w:r>
      <w:r w:rsidRPr="00480653">
        <w:rPr>
          <w:rFonts w:ascii="Times New Roman" w:eastAsia="Times New Roman" w:hAnsi="Times New Roman" w:cs="Times New Roman"/>
          <w:color w:val="000000"/>
          <w:kern w:val="0"/>
          <w:shd w:val="clear" w:color="auto" w:fill="FFFFFF"/>
          <w14:ligatures w14:val="none"/>
        </w:rPr>
        <w:t xml:space="preserve">(Hicks, Russo, Autrey, </w:t>
      </w:r>
      <w:proofErr w:type="spellStart"/>
      <w:r w:rsidRPr="00480653">
        <w:rPr>
          <w:rFonts w:ascii="Times New Roman" w:eastAsia="Times New Roman" w:hAnsi="Times New Roman" w:cs="Times New Roman"/>
          <w:color w:val="000000"/>
          <w:kern w:val="0"/>
          <w:shd w:val="clear" w:color="auto" w:fill="FFFFFF"/>
          <w14:ligatures w14:val="none"/>
        </w:rPr>
        <w:t>Garder</w:t>
      </w:r>
      <w:proofErr w:type="spellEnd"/>
      <w:r w:rsidRPr="00480653">
        <w:rPr>
          <w:rFonts w:ascii="Times New Roman" w:eastAsia="Times New Roman" w:hAnsi="Times New Roman" w:cs="Times New Roman"/>
          <w:color w:val="000000"/>
          <w:kern w:val="0"/>
          <w:shd w:val="clear" w:color="auto" w:fill="FFFFFF"/>
          <w14:ligatures w14:val="none"/>
        </w:rPr>
        <w:t xml:space="preserve">, </w:t>
      </w:r>
      <w:proofErr w:type="spellStart"/>
      <w:r w:rsidR="00652857" w:rsidRPr="00480653">
        <w:rPr>
          <w:rFonts w:ascii="Times New Roman" w:eastAsia="Times New Roman" w:hAnsi="Times New Roman" w:cs="Times New Roman"/>
          <w:color w:val="000000"/>
          <w:kern w:val="0"/>
          <w:shd w:val="clear" w:color="auto" w:fill="FFFFFF"/>
          <w14:ligatures w14:val="none"/>
        </w:rPr>
        <w:t>Kabodian</w:t>
      </w:r>
      <w:proofErr w:type="spellEnd"/>
      <w:r w:rsidR="00652857" w:rsidRPr="00480653">
        <w:rPr>
          <w:rFonts w:ascii="Times New Roman" w:eastAsia="Times New Roman" w:hAnsi="Times New Roman" w:cs="Times New Roman"/>
          <w:color w:val="000000"/>
          <w:kern w:val="0"/>
          <w:shd w:val="clear" w:color="auto" w:fill="FFFFFF"/>
          <w14:ligatures w14:val="none"/>
        </w:rPr>
        <w:t xml:space="preserve">, </w:t>
      </w:r>
      <w:proofErr w:type="spellStart"/>
      <w:r w:rsidR="00652857" w:rsidRPr="00480653">
        <w:rPr>
          <w:rFonts w:ascii="Times New Roman" w:eastAsia="Times New Roman" w:hAnsi="Times New Roman" w:cs="Times New Roman"/>
          <w:color w:val="000000"/>
          <w:kern w:val="0"/>
          <w:shd w:val="clear" w:color="auto" w:fill="FFFFFF"/>
          <w14:ligatures w14:val="none"/>
        </w:rPr>
        <w:t>Ediington</w:t>
      </w:r>
      <w:proofErr w:type="spellEnd"/>
      <w:r w:rsidRPr="00480653">
        <w:rPr>
          <w:rFonts w:ascii="Times New Roman" w:eastAsia="Times New Roman" w:hAnsi="Times New Roman" w:cs="Times New Roman"/>
          <w:color w:val="000000"/>
          <w:kern w:val="0"/>
          <w:shd w:val="clear" w:color="auto" w:fill="FFFFFF"/>
          <w14:ligatures w14:val="none"/>
        </w:rPr>
        <w:t xml:space="preserve"> 2007) states that keeping </w:t>
      </w:r>
      <w:proofErr w:type="gramStart"/>
      <w:r w:rsidRPr="00480653">
        <w:rPr>
          <w:rFonts w:ascii="Times New Roman" w:eastAsia="Times New Roman" w:hAnsi="Times New Roman" w:cs="Times New Roman"/>
          <w:color w:val="000000"/>
          <w:kern w:val="0"/>
          <w:shd w:val="clear" w:color="auto" w:fill="FFFFFF"/>
          <w14:ligatures w14:val="none"/>
        </w:rPr>
        <w:t>a  digital</w:t>
      </w:r>
      <w:proofErr w:type="gramEnd"/>
      <w:r w:rsidRPr="00480653">
        <w:rPr>
          <w:rFonts w:ascii="Times New Roman" w:eastAsia="Times New Roman" w:hAnsi="Times New Roman" w:cs="Times New Roman"/>
          <w:color w:val="000000"/>
          <w:kern w:val="0"/>
          <w:shd w:val="clear" w:color="auto" w:fill="FFFFFF"/>
          <w14:ligatures w14:val="none"/>
        </w:rPr>
        <w:t xml:space="preserve"> portfolio in teachers’ hands can contribute to lasting professional growth and change. By building an e-Portfolio, the students are responsible for their own e-Portfolio. As the content is being taught the students are responsible to keep up with it and make sure that they are responsible for their own learning. This will show the educator the growth and change as the e-Portfolio is being built.</w:t>
      </w:r>
    </w:p>
    <w:p w14:paraId="0AC55FD8" w14:textId="77777777"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One major issue we have in the classroom is increasing engagement in the classroom. By having the e-Portfolio being introduced to the classroom it will change the way students are engaged. Having the students create an e-Portfolio will improve students' engagement with the e-portfolio as a method of assessment in higher education (</w:t>
      </w:r>
      <w:proofErr w:type="spellStart"/>
      <w:r w:rsidRPr="00480653">
        <w:rPr>
          <w:rFonts w:ascii="Times New Roman" w:eastAsia="Times New Roman" w:hAnsi="Times New Roman" w:cs="Times New Roman"/>
          <w:color w:val="000000"/>
          <w:kern w:val="0"/>
          <w:shd w:val="clear" w:color="auto" w:fill="FFFFFF"/>
          <w14:ligatures w14:val="none"/>
        </w:rPr>
        <w:t>Thanaraj</w:t>
      </w:r>
      <w:proofErr w:type="spellEnd"/>
      <w:r w:rsidRPr="00480653">
        <w:rPr>
          <w:rFonts w:ascii="Times New Roman" w:eastAsia="Times New Roman" w:hAnsi="Times New Roman" w:cs="Times New Roman"/>
          <w:color w:val="000000"/>
          <w:kern w:val="0"/>
          <w:shd w:val="clear" w:color="auto" w:fill="FFFFFF"/>
          <w14:ligatures w14:val="none"/>
        </w:rPr>
        <w:t xml:space="preserve"> 2013). This will allow accountability for our students and to make sure they are having their own voice in their e-Portfolios.</w:t>
      </w:r>
    </w:p>
    <w:p w14:paraId="50FA8A3B" w14:textId="3E0F3014" w:rsidR="00480653" w:rsidRPr="00480653" w:rsidRDefault="00480653" w:rsidP="00480653">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b/>
          <w:bCs/>
          <w:color w:val="000000"/>
          <w:kern w:val="0"/>
          <w:shd w:val="clear" w:color="auto" w:fill="FFFFFF"/>
          <w14:ligatures w14:val="none"/>
        </w:rPr>
        <w:t>e-Portfolios are the Future in Education</w:t>
      </w:r>
    </w:p>
    <w:p w14:paraId="3695CC15" w14:textId="33CDE9D9" w:rsidR="00480653" w:rsidRPr="00480653" w:rsidRDefault="00480653" w:rsidP="00480653">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14:ligatures w14:val="none"/>
        </w:rPr>
        <w:tab/>
      </w:r>
      <w:r w:rsidR="00CD5A28">
        <w:rPr>
          <w:rFonts w:ascii="Times New Roman" w:eastAsia="Times New Roman" w:hAnsi="Times New Roman" w:cs="Times New Roman"/>
          <w:color w:val="000000"/>
          <w:kern w:val="0"/>
          <w14:ligatures w14:val="none"/>
        </w:rPr>
        <w:t>Introducing</w:t>
      </w:r>
      <w:r w:rsidRPr="00480653">
        <w:rPr>
          <w:rFonts w:ascii="Times New Roman" w:eastAsia="Times New Roman" w:hAnsi="Times New Roman" w:cs="Times New Roman"/>
          <w:color w:val="000000"/>
          <w:kern w:val="0"/>
          <w14:ligatures w14:val="none"/>
        </w:rPr>
        <w:t xml:space="preserve"> a </w:t>
      </w:r>
      <w:r w:rsidR="00CD5A28">
        <w:rPr>
          <w:rFonts w:ascii="Times New Roman" w:eastAsia="Times New Roman" w:hAnsi="Times New Roman" w:cs="Times New Roman"/>
          <w:color w:val="000000"/>
          <w:kern w:val="0"/>
          <w14:ligatures w14:val="none"/>
        </w:rPr>
        <w:t>p</w:t>
      </w:r>
      <w:r w:rsidRPr="00480653">
        <w:rPr>
          <w:rFonts w:ascii="Times New Roman" w:eastAsia="Times New Roman" w:hAnsi="Times New Roman" w:cs="Times New Roman"/>
          <w:color w:val="000000"/>
          <w:kern w:val="0"/>
          <w14:ligatures w14:val="none"/>
        </w:rPr>
        <w:t>ortfolio that is digital will help keep track of the students work and it will also let the students be responsible for their learning. Implementing and introducing e-Portfolios will help change how our students see the world of education. It will show them how to explore and to expand their little minds. It will also show them that they are more than worthy to take on the world once they graduate from high school. </w:t>
      </w:r>
      <w:r w:rsidR="00151C54">
        <w:rPr>
          <w:rFonts w:ascii="Times New Roman" w:eastAsia="Times New Roman" w:hAnsi="Times New Roman" w:cs="Times New Roman"/>
          <w:color w:val="000000"/>
          <w:kern w:val="0"/>
          <w14:ligatures w14:val="none"/>
        </w:rPr>
        <w:t xml:space="preserve">The most important goal that we have as </w:t>
      </w:r>
      <w:r w:rsidR="00151C54">
        <w:rPr>
          <w:rFonts w:ascii="Times New Roman" w:eastAsia="Times New Roman" w:hAnsi="Times New Roman" w:cs="Times New Roman"/>
          <w:color w:val="000000"/>
          <w:kern w:val="0"/>
          <w14:ligatures w14:val="none"/>
        </w:rPr>
        <w:lastRenderedPageBreak/>
        <w:t xml:space="preserve">educators every day is to make sure that our students are learning and widen their minds to endless possibilities. </w:t>
      </w:r>
      <w:r w:rsidR="00A30127">
        <w:rPr>
          <w:rFonts w:ascii="Times New Roman" w:eastAsia="Times New Roman" w:hAnsi="Times New Roman" w:cs="Times New Roman"/>
          <w:color w:val="000000"/>
          <w:kern w:val="0"/>
          <w14:ligatures w14:val="none"/>
        </w:rPr>
        <w:t>Introducing e-Portfolio’s into the classroom setting will do wonders for our student and we will continue to see growth amongst themselves.</w:t>
      </w:r>
      <w:r w:rsidR="00915999">
        <w:rPr>
          <w:rFonts w:ascii="Times New Roman" w:eastAsia="Times New Roman" w:hAnsi="Times New Roman" w:cs="Times New Roman"/>
          <w:color w:val="000000"/>
          <w:kern w:val="0"/>
          <w14:ligatures w14:val="none"/>
        </w:rPr>
        <w:t xml:space="preserve"> </w:t>
      </w:r>
    </w:p>
    <w:p w14:paraId="62D28FF4" w14:textId="77777777" w:rsidR="00480653" w:rsidRDefault="00480653" w:rsidP="00480653">
      <w:pPr>
        <w:spacing w:after="240" w:line="240" w:lineRule="auto"/>
        <w:rPr>
          <w:rFonts w:ascii="Times New Roman" w:eastAsia="Times New Roman" w:hAnsi="Times New Roman" w:cs="Times New Roman"/>
          <w:color w:val="000000"/>
          <w:kern w:val="0"/>
          <w14:ligatures w14:val="none"/>
        </w:rPr>
      </w:pPr>
    </w:p>
    <w:p w14:paraId="16F97D49"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73E23BE6"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0E4CF1B6"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3D76F817"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7C5DF199"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1B2C6D2B"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41D4491A"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4D7E11AA"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433A901F"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00FDCE30"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3E6242E8"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514B780D"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378C6400"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0FF03C6A"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5966B225"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7ECFB7CE"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70868C2C"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79BD00D3"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352E2C7C" w14:textId="77777777" w:rsidR="00A30127" w:rsidRDefault="00A30127" w:rsidP="00480653">
      <w:pPr>
        <w:spacing w:after="240" w:line="240" w:lineRule="auto"/>
        <w:jc w:val="center"/>
        <w:rPr>
          <w:rFonts w:ascii="Times New Roman" w:eastAsia="Times New Roman" w:hAnsi="Times New Roman" w:cs="Times New Roman"/>
          <w:b/>
          <w:bCs/>
          <w:color w:val="000000"/>
          <w:kern w:val="0"/>
          <w14:ligatures w14:val="none"/>
        </w:rPr>
      </w:pPr>
    </w:p>
    <w:p w14:paraId="1C68CF72" w14:textId="77777777" w:rsidR="00A30127" w:rsidRDefault="00A30127" w:rsidP="00620CF7">
      <w:pPr>
        <w:spacing w:after="240" w:line="240" w:lineRule="auto"/>
        <w:rPr>
          <w:rFonts w:ascii="Times New Roman" w:eastAsia="Times New Roman" w:hAnsi="Times New Roman" w:cs="Times New Roman"/>
          <w:b/>
          <w:bCs/>
          <w:color w:val="000000"/>
          <w:kern w:val="0"/>
          <w14:ligatures w14:val="none"/>
        </w:rPr>
      </w:pPr>
    </w:p>
    <w:p w14:paraId="3E7FB007" w14:textId="77777777" w:rsidR="00CF3C46" w:rsidRDefault="00CF3C46" w:rsidP="00CF3C46">
      <w:pPr>
        <w:spacing w:after="240" w:line="240" w:lineRule="auto"/>
        <w:rPr>
          <w:rFonts w:ascii="Times New Roman" w:eastAsia="Times New Roman" w:hAnsi="Times New Roman" w:cs="Times New Roman"/>
          <w:b/>
          <w:bCs/>
          <w:color w:val="000000"/>
          <w:kern w:val="0"/>
          <w14:ligatures w14:val="none"/>
        </w:rPr>
      </w:pPr>
    </w:p>
    <w:p w14:paraId="73446754" w14:textId="260C3CA8" w:rsidR="00480653" w:rsidRPr="00027AEF" w:rsidRDefault="00480653" w:rsidP="00CF3C46">
      <w:pPr>
        <w:spacing w:after="240" w:line="240" w:lineRule="auto"/>
        <w:jc w:val="center"/>
        <w:rPr>
          <w:rFonts w:ascii="Times New Roman" w:eastAsia="Times New Roman" w:hAnsi="Times New Roman" w:cs="Times New Roman"/>
          <w:color w:val="000000"/>
          <w:kern w:val="0"/>
          <w14:ligatures w14:val="none"/>
        </w:rPr>
      </w:pPr>
      <w:r w:rsidRPr="00027AEF">
        <w:rPr>
          <w:rFonts w:ascii="Times New Roman" w:eastAsia="Times New Roman" w:hAnsi="Times New Roman" w:cs="Times New Roman"/>
          <w:color w:val="000000"/>
          <w:kern w:val="0"/>
          <w14:ligatures w14:val="none"/>
        </w:rPr>
        <w:lastRenderedPageBreak/>
        <w:t>References</w:t>
      </w:r>
    </w:p>
    <w:p w14:paraId="223CF881"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14:ligatures w14:val="none"/>
        </w:rPr>
        <w:t>Afrilyasanti</w:t>
      </w:r>
      <w:proofErr w:type="spellEnd"/>
      <w:r w:rsidRPr="00480653">
        <w:rPr>
          <w:rFonts w:ascii="Times New Roman" w:eastAsia="Times New Roman" w:hAnsi="Times New Roman" w:cs="Times New Roman"/>
          <w:color w:val="000000"/>
          <w:kern w:val="0"/>
          <w14:ligatures w14:val="none"/>
        </w:rPr>
        <w:t xml:space="preserve">, R., </w:t>
      </w:r>
      <w:proofErr w:type="spellStart"/>
      <w:r w:rsidRPr="00480653">
        <w:rPr>
          <w:rFonts w:ascii="Times New Roman" w:eastAsia="Times New Roman" w:hAnsi="Times New Roman" w:cs="Times New Roman"/>
          <w:color w:val="000000"/>
          <w:kern w:val="0"/>
          <w14:ligatures w14:val="none"/>
        </w:rPr>
        <w:t>Suhartoyo</w:t>
      </w:r>
      <w:proofErr w:type="spellEnd"/>
      <w:r w:rsidRPr="00480653">
        <w:rPr>
          <w:rFonts w:ascii="Times New Roman" w:eastAsia="Times New Roman" w:hAnsi="Times New Roman" w:cs="Times New Roman"/>
          <w:color w:val="000000"/>
          <w:kern w:val="0"/>
          <w14:ligatures w14:val="none"/>
        </w:rPr>
        <w:t xml:space="preserve">, E., &amp; </w:t>
      </w:r>
      <w:proofErr w:type="spellStart"/>
      <w:r w:rsidRPr="00480653">
        <w:rPr>
          <w:rFonts w:ascii="Times New Roman" w:eastAsia="Times New Roman" w:hAnsi="Times New Roman" w:cs="Times New Roman"/>
          <w:color w:val="000000"/>
          <w:kern w:val="0"/>
          <w14:ligatures w14:val="none"/>
        </w:rPr>
        <w:t>Widiati</w:t>
      </w:r>
      <w:proofErr w:type="spellEnd"/>
      <w:r w:rsidRPr="00480653">
        <w:rPr>
          <w:rFonts w:ascii="Times New Roman" w:eastAsia="Times New Roman" w:hAnsi="Times New Roman" w:cs="Times New Roman"/>
          <w:color w:val="000000"/>
          <w:kern w:val="0"/>
          <w14:ligatures w14:val="none"/>
        </w:rPr>
        <w:t>, U. (2025). Researching the use of e-portfolios to promote students thinking in digital age: a qualitative action study. </w:t>
      </w:r>
    </w:p>
    <w:p w14:paraId="1816316D" w14:textId="4CB86C28" w:rsidR="00480653" w:rsidRDefault="00480653" w:rsidP="00F4544A">
      <w:pPr>
        <w:spacing w:line="480" w:lineRule="auto"/>
        <w:ind w:left="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i/>
          <w:iCs/>
          <w:color w:val="000000"/>
          <w:kern w:val="0"/>
          <w14:ligatures w14:val="none"/>
        </w:rPr>
        <w:t>Interactive Technology and Smart Education</w:t>
      </w:r>
      <w:r w:rsidRPr="00480653">
        <w:rPr>
          <w:rFonts w:ascii="Times New Roman" w:eastAsia="Times New Roman" w:hAnsi="Times New Roman" w:cs="Times New Roman"/>
          <w:color w:val="000000"/>
          <w:kern w:val="0"/>
          <w14:ligatures w14:val="none"/>
        </w:rPr>
        <w:t xml:space="preserve">, </w:t>
      </w:r>
      <w:r w:rsidRPr="00480653">
        <w:rPr>
          <w:rFonts w:ascii="Times New Roman" w:eastAsia="Times New Roman" w:hAnsi="Times New Roman" w:cs="Times New Roman"/>
          <w:i/>
          <w:iCs/>
          <w:color w:val="000000"/>
          <w:kern w:val="0"/>
          <w14:ligatures w14:val="none"/>
        </w:rPr>
        <w:t>22</w:t>
      </w:r>
      <w:r w:rsidRPr="00480653">
        <w:rPr>
          <w:rFonts w:ascii="Times New Roman" w:eastAsia="Times New Roman" w:hAnsi="Times New Roman" w:cs="Times New Roman"/>
          <w:color w:val="000000"/>
          <w:kern w:val="0"/>
          <w14:ligatures w14:val="none"/>
        </w:rPr>
        <w:t xml:space="preserve">(1), 25–42. </w:t>
      </w:r>
      <w:r w:rsidR="00FB3384">
        <w:rPr>
          <w:rFonts w:ascii="Times New Roman" w:eastAsia="Times New Roman" w:hAnsi="Times New Roman" w:cs="Times New Roman"/>
          <w:color w:val="000000"/>
          <w:kern w:val="0"/>
          <w14:ligatures w14:val="none"/>
        </w:rPr>
        <w:t>https://doi-org.libproxy.lamar.edu/10.1108/ITSE-08-2023-0167</w:t>
      </w:r>
    </w:p>
    <w:p w14:paraId="1E4A56BE" w14:textId="450BD285" w:rsidR="00011BD2" w:rsidRPr="00011BD2" w:rsidRDefault="00011BD2" w:rsidP="00F4544A">
      <w:pPr>
        <w:spacing w:line="480" w:lineRule="auto"/>
        <w:rPr>
          <w:rFonts w:ascii="Times New Roman" w:eastAsia="Times New Roman" w:hAnsi="Times New Roman" w:cs="Times New Roman"/>
          <w:color w:val="000000" w:themeColor="text1"/>
          <w:kern w:val="0"/>
          <w14:ligatures w14:val="none"/>
        </w:rPr>
      </w:pPr>
      <w:r w:rsidRPr="00011BD2">
        <w:rPr>
          <w:rFonts w:ascii="Times New Roman" w:hAnsi="Times New Roman" w:cs="Times New Roman"/>
          <w:color w:val="000000" w:themeColor="text1"/>
          <w:shd w:val="clear" w:color="auto" w:fill="F5F5F5"/>
        </w:rPr>
        <w:t>Cheng, Y.-H. (2022). E-Portfolios in EFL Writing: Benefits and Challenges.</w:t>
      </w:r>
      <w:r w:rsidRPr="00011BD2">
        <w:rPr>
          <w:rStyle w:val="apple-converted-space"/>
          <w:rFonts w:ascii="Times New Roman" w:hAnsi="Times New Roman" w:cs="Times New Roman"/>
          <w:color w:val="000000" w:themeColor="text1"/>
          <w:shd w:val="clear" w:color="auto" w:fill="F5F5F5"/>
        </w:rPr>
        <w:t> </w:t>
      </w:r>
      <w:r w:rsidRPr="00011BD2">
        <w:rPr>
          <w:rFonts w:ascii="Times New Roman" w:hAnsi="Times New Roman" w:cs="Times New Roman"/>
          <w:i/>
          <w:iCs/>
          <w:color w:val="000000" w:themeColor="text1"/>
        </w:rPr>
        <w:t xml:space="preserve">Language Education </w:t>
      </w:r>
      <w:r>
        <w:rPr>
          <w:rFonts w:ascii="Times New Roman" w:hAnsi="Times New Roman" w:cs="Times New Roman"/>
          <w:i/>
          <w:iCs/>
          <w:color w:val="000000" w:themeColor="text1"/>
        </w:rPr>
        <w:tab/>
      </w:r>
      <w:r w:rsidRPr="00011BD2">
        <w:rPr>
          <w:rFonts w:ascii="Times New Roman" w:hAnsi="Times New Roman" w:cs="Times New Roman"/>
          <w:i/>
          <w:iCs/>
          <w:color w:val="000000" w:themeColor="text1"/>
        </w:rPr>
        <w:t>&amp; Assessment</w:t>
      </w:r>
      <w:r w:rsidRPr="00011BD2">
        <w:rPr>
          <w:rFonts w:ascii="Times New Roman" w:hAnsi="Times New Roman" w:cs="Times New Roman"/>
          <w:color w:val="000000" w:themeColor="text1"/>
          <w:shd w:val="clear" w:color="auto" w:fill="F5F5F5"/>
        </w:rPr>
        <w:t>,</w:t>
      </w:r>
      <w:r w:rsidRPr="00011BD2">
        <w:rPr>
          <w:rStyle w:val="apple-converted-space"/>
          <w:rFonts w:ascii="Times New Roman" w:hAnsi="Times New Roman" w:cs="Times New Roman"/>
          <w:color w:val="000000" w:themeColor="text1"/>
          <w:shd w:val="clear" w:color="auto" w:fill="F5F5F5"/>
        </w:rPr>
        <w:t> </w:t>
      </w:r>
      <w:r w:rsidRPr="00011BD2">
        <w:rPr>
          <w:rFonts w:ascii="Times New Roman" w:hAnsi="Times New Roman" w:cs="Times New Roman"/>
          <w:i/>
          <w:iCs/>
          <w:color w:val="000000" w:themeColor="text1"/>
        </w:rPr>
        <w:t>5</w:t>
      </w:r>
      <w:r w:rsidRPr="00011BD2">
        <w:rPr>
          <w:rFonts w:ascii="Times New Roman" w:hAnsi="Times New Roman" w:cs="Times New Roman"/>
          <w:color w:val="000000" w:themeColor="text1"/>
          <w:shd w:val="clear" w:color="auto" w:fill="F5F5F5"/>
        </w:rPr>
        <w:t>(1), 52–70.</w:t>
      </w:r>
    </w:p>
    <w:p w14:paraId="2672DDCB"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shd w:val="clear" w:color="auto" w:fill="FFFFFF"/>
          <w14:ligatures w14:val="none"/>
        </w:rPr>
        <w:t>Dobriansky</w:t>
      </w:r>
      <w:proofErr w:type="spellEnd"/>
      <w:r w:rsidRPr="00480653">
        <w:rPr>
          <w:rFonts w:ascii="Times New Roman" w:eastAsia="Times New Roman" w:hAnsi="Times New Roman" w:cs="Times New Roman"/>
          <w:color w:val="000000"/>
          <w:kern w:val="0"/>
          <w:shd w:val="clear" w:color="auto" w:fill="FFFFFF"/>
          <w14:ligatures w14:val="none"/>
        </w:rPr>
        <w:t>, A. (2024). School Ghost Towns: Combating the Increasing Number of Absences in</w:t>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t xml:space="preserve"> Schools. </w:t>
      </w:r>
      <w:r w:rsidRPr="00480653">
        <w:rPr>
          <w:rFonts w:ascii="Times New Roman" w:eastAsia="Times New Roman" w:hAnsi="Times New Roman" w:cs="Times New Roman"/>
          <w:i/>
          <w:iCs/>
          <w:color w:val="000000"/>
          <w:kern w:val="0"/>
          <w:shd w:val="clear" w:color="auto" w:fill="FFFFFF"/>
          <w14:ligatures w14:val="none"/>
        </w:rPr>
        <w:t>BU Journal of Graduate Studies in Education</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16</w:t>
      </w:r>
      <w:r w:rsidRPr="00480653">
        <w:rPr>
          <w:rFonts w:ascii="Times New Roman" w:eastAsia="Times New Roman" w:hAnsi="Times New Roman" w:cs="Times New Roman"/>
          <w:color w:val="000000"/>
          <w:kern w:val="0"/>
          <w:shd w:val="clear" w:color="auto" w:fill="FFFFFF"/>
          <w14:ligatures w14:val="none"/>
        </w:rPr>
        <w:t>(1), 29–33.</w:t>
      </w:r>
    </w:p>
    <w:p w14:paraId="1FB37B42"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Dräger, J., Klein, M., &amp; </w:t>
      </w:r>
      <w:proofErr w:type="spellStart"/>
      <w:r w:rsidRPr="00480653">
        <w:rPr>
          <w:rFonts w:ascii="Times New Roman" w:eastAsia="Times New Roman" w:hAnsi="Times New Roman" w:cs="Times New Roman"/>
          <w:color w:val="000000"/>
          <w:kern w:val="0"/>
          <w:shd w:val="clear" w:color="auto" w:fill="FFFFFF"/>
          <w14:ligatures w14:val="none"/>
        </w:rPr>
        <w:t>Sosu</w:t>
      </w:r>
      <w:proofErr w:type="spellEnd"/>
      <w:r w:rsidRPr="00480653">
        <w:rPr>
          <w:rFonts w:ascii="Times New Roman" w:eastAsia="Times New Roman" w:hAnsi="Times New Roman" w:cs="Times New Roman"/>
          <w:color w:val="000000"/>
          <w:kern w:val="0"/>
          <w:shd w:val="clear" w:color="auto" w:fill="FFFFFF"/>
          <w14:ligatures w14:val="none"/>
        </w:rPr>
        <w:t>, E.  (2024). The Long-Term Consequences of Early</w:t>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t xml:space="preserve"> School Absences for </w:t>
      </w:r>
      <w:r w:rsidRPr="00480653">
        <w:rPr>
          <w:rFonts w:ascii="Times New Roman" w:eastAsia="Times New Roman" w:hAnsi="Times New Roman" w:cs="Times New Roman"/>
          <w:color w:val="000000"/>
          <w:kern w:val="0"/>
          <w:shd w:val="clear" w:color="auto" w:fill="FFFFFF"/>
          <w14:ligatures w14:val="none"/>
        </w:rPr>
        <w:tab/>
        <w:t xml:space="preserve">Educational Attainment and </w:t>
      </w:r>
      <w:proofErr w:type="spellStart"/>
      <w:r w:rsidRPr="00480653">
        <w:rPr>
          <w:rFonts w:ascii="Times New Roman" w:eastAsia="Times New Roman" w:hAnsi="Times New Roman" w:cs="Times New Roman"/>
          <w:color w:val="000000"/>
          <w:kern w:val="0"/>
          <w:shd w:val="clear" w:color="auto" w:fill="FFFFFF"/>
          <w14:ligatures w14:val="none"/>
        </w:rPr>
        <w:t>Labour</w:t>
      </w:r>
      <w:proofErr w:type="spellEnd"/>
      <w:r w:rsidRPr="00480653">
        <w:rPr>
          <w:rFonts w:ascii="Times New Roman" w:eastAsia="Times New Roman" w:hAnsi="Times New Roman" w:cs="Times New Roman"/>
          <w:color w:val="000000"/>
          <w:kern w:val="0"/>
          <w:shd w:val="clear" w:color="auto" w:fill="FFFFFF"/>
          <w14:ligatures w14:val="none"/>
        </w:rPr>
        <w:t xml:space="preserve"> Market Outcomes. </w:t>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i/>
          <w:iCs/>
          <w:color w:val="000000"/>
          <w:kern w:val="0"/>
          <w:shd w:val="clear" w:color="auto" w:fill="FFFFFF"/>
          <w14:ligatures w14:val="none"/>
        </w:rPr>
        <w:t>British Educational Research Journal</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50</w:t>
      </w:r>
      <w:r w:rsidRPr="00480653">
        <w:rPr>
          <w:rFonts w:ascii="Times New Roman" w:eastAsia="Times New Roman" w:hAnsi="Times New Roman" w:cs="Times New Roman"/>
          <w:color w:val="000000"/>
          <w:kern w:val="0"/>
          <w:shd w:val="clear" w:color="auto" w:fill="FFFFFF"/>
          <w14:ligatures w14:val="none"/>
        </w:rPr>
        <w:t>(4), 1636–1654.</w:t>
      </w:r>
    </w:p>
    <w:p w14:paraId="438C4388"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Fahey, K., Lawrence, J., &amp; Paratore, J. (2007). Using Electronic Portfolios to Make Learning   </w:t>
      </w:r>
    </w:p>
    <w:p w14:paraId="770786DA" w14:textId="77777777" w:rsidR="00480653" w:rsidRPr="00480653" w:rsidRDefault="00480653" w:rsidP="00F4544A">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    Public. </w:t>
      </w:r>
      <w:r w:rsidRPr="00480653">
        <w:rPr>
          <w:rFonts w:ascii="Times New Roman" w:eastAsia="Times New Roman" w:hAnsi="Times New Roman" w:cs="Times New Roman"/>
          <w:i/>
          <w:iCs/>
          <w:color w:val="000000"/>
          <w:kern w:val="0"/>
          <w:shd w:val="clear" w:color="auto" w:fill="FFFFFF"/>
          <w14:ligatures w14:val="none"/>
        </w:rPr>
        <w:t>Journal of Adolescent &amp; Adult Literacy</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50</w:t>
      </w:r>
      <w:r w:rsidRPr="00480653">
        <w:rPr>
          <w:rFonts w:ascii="Times New Roman" w:eastAsia="Times New Roman" w:hAnsi="Times New Roman" w:cs="Times New Roman"/>
          <w:color w:val="000000"/>
          <w:kern w:val="0"/>
          <w:shd w:val="clear" w:color="auto" w:fill="FFFFFF"/>
          <w14:ligatures w14:val="none"/>
        </w:rPr>
        <w:t>(6), 460–471.</w:t>
      </w:r>
    </w:p>
    <w:p w14:paraId="76CD6037"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shd w:val="clear" w:color="auto" w:fill="FFFFFF"/>
          <w14:ligatures w14:val="none"/>
        </w:rPr>
        <w:t>Haralabous</w:t>
      </w:r>
      <w:proofErr w:type="spellEnd"/>
      <w:r w:rsidRPr="00480653">
        <w:rPr>
          <w:rFonts w:ascii="Times New Roman" w:eastAsia="Times New Roman" w:hAnsi="Times New Roman" w:cs="Times New Roman"/>
          <w:color w:val="000000"/>
          <w:kern w:val="0"/>
          <w:shd w:val="clear" w:color="auto" w:fill="FFFFFF"/>
          <w14:ligatures w14:val="none"/>
        </w:rPr>
        <w:t xml:space="preserve">, A., Darra, M. (2018). </w:t>
      </w:r>
      <w:r w:rsidRPr="00480653">
        <w:rPr>
          <w:rFonts w:ascii="Times New Roman" w:eastAsia="Times New Roman" w:hAnsi="Times New Roman" w:cs="Times New Roman"/>
          <w:i/>
          <w:iCs/>
          <w:color w:val="000000"/>
          <w:kern w:val="0"/>
          <w:shd w:val="clear" w:color="auto" w:fill="FFFFFF"/>
          <w14:ligatures w14:val="none"/>
        </w:rPr>
        <w:t xml:space="preserve">Advantages and Disadvantages of </w:t>
      </w:r>
      <w:proofErr w:type="spellStart"/>
      <w:r w:rsidRPr="00480653">
        <w:rPr>
          <w:rFonts w:ascii="Times New Roman" w:eastAsia="Times New Roman" w:hAnsi="Times New Roman" w:cs="Times New Roman"/>
          <w:i/>
          <w:iCs/>
          <w:color w:val="000000"/>
          <w:kern w:val="0"/>
          <w:shd w:val="clear" w:color="auto" w:fill="FFFFFF"/>
          <w14:ligatures w14:val="none"/>
        </w:rPr>
        <w:t>ePortfolio</w:t>
      </w:r>
      <w:proofErr w:type="spellEnd"/>
      <w:r w:rsidRPr="00480653">
        <w:rPr>
          <w:rFonts w:ascii="Times New Roman" w:eastAsia="Times New Roman" w:hAnsi="Times New Roman" w:cs="Times New Roman"/>
          <w:i/>
          <w:iCs/>
          <w:color w:val="000000"/>
          <w:kern w:val="0"/>
          <w:shd w:val="clear" w:color="auto" w:fill="FFFFFF"/>
          <w14:ligatures w14:val="none"/>
        </w:rPr>
        <w:t> </w:t>
      </w:r>
    </w:p>
    <w:p w14:paraId="3FF103F5" w14:textId="77777777" w:rsidR="00480653" w:rsidRPr="00F4544A" w:rsidRDefault="00480653" w:rsidP="00F4544A">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Hicks, T., </w:t>
      </w:r>
      <w:proofErr w:type="spellStart"/>
      <w:proofErr w:type="gramStart"/>
      <w:r w:rsidRPr="00480653">
        <w:rPr>
          <w:rFonts w:ascii="Times New Roman" w:eastAsia="Times New Roman" w:hAnsi="Times New Roman" w:cs="Times New Roman"/>
          <w:color w:val="000000"/>
          <w:kern w:val="0"/>
          <w:shd w:val="clear" w:color="auto" w:fill="FFFFFF"/>
          <w14:ligatures w14:val="none"/>
        </w:rPr>
        <w:t>Russo,A</w:t>
      </w:r>
      <w:proofErr w:type="spellEnd"/>
      <w:r w:rsidRPr="00480653">
        <w:rPr>
          <w:rFonts w:ascii="Times New Roman" w:eastAsia="Times New Roman" w:hAnsi="Times New Roman" w:cs="Times New Roman"/>
          <w:color w:val="000000"/>
          <w:kern w:val="0"/>
          <w:shd w:val="clear" w:color="auto" w:fill="FFFFFF"/>
          <w14:ligatures w14:val="none"/>
        </w:rPr>
        <w:t>.</w:t>
      </w:r>
      <w:proofErr w:type="gramEnd"/>
      <w:r w:rsidRPr="00480653">
        <w:rPr>
          <w:rFonts w:ascii="Times New Roman" w:eastAsia="Times New Roman" w:hAnsi="Times New Roman" w:cs="Times New Roman"/>
          <w:color w:val="000000"/>
          <w:kern w:val="0"/>
          <w:shd w:val="clear" w:color="auto" w:fill="FFFFFF"/>
          <w14:ligatures w14:val="none"/>
        </w:rPr>
        <w:t xml:space="preserve">, Autrey, T., Gardner, R., </w:t>
      </w:r>
      <w:proofErr w:type="spellStart"/>
      <w:r w:rsidRPr="00480653">
        <w:rPr>
          <w:rFonts w:ascii="Times New Roman" w:eastAsia="Times New Roman" w:hAnsi="Times New Roman" w:cs="Times New Roman"/>
          <w:color w:val="000000"/>
          <w:kern w:val="0"/>
          <w:shd w:val="clear" w:color="auto" w:fill="FFFFFF"/>
          <w14:ligatures w14:val="none"/>
        </w:rPr>
        <w:t>Kabodian</w:t>
      </w:r>
      <w:proofErr w:type="spellEnd"/>
      <w:r w:rsidRPr="00480653">
        <w:rPr>
          <w:rFonts w:ascii="Times New Roman" w:eastAsia="Times New Roman" w:hAnsi="Times New Roman" w:cs="Times New Roman"/>
          <w:color w:val="000000"/>
          <w:kern w:val="0"/>
          <w:shd w:val="clear" w:color="auto" w:fill="FFFFFF"/>
          <w14:ligatures w14:val="none"/>
        </w:rPr>
        <w:t xml:space="preserve">, A., Edington, C. (2007). </w:t>
      </w:r>
      <w:r w:rsidRPr="00F4544A">
        <w:rPr>
          <w:rFonts w:ascii="Times New Roman" w:eastAsia="Times New Roman" w:hAnsi="Times New Roman" w:cs="Times New Roman"/>
          <w:color w:val="000000"/>
          <w:kern w:val="0"/>
          <w:shd w:val="clear" w:color="auto" w:fill="FFFFFF"/>
          <w14:ligatures w14:val="none"/>
        </w:rPr>
        <w:t>Rethinking the purposes and processes for designing portfolios</w:t>
      </w:r>
    </w:p>
    <w:p w14:paraId="1C31B016" w14:textId="77777777" w:rsidR="00480653" w:rsidRPr="00F4544A" w:rsidRDefault="00480653" w:rsidP="00F4544A">
      <w:pPr>
        <w:spacing w:line="480" w:lineRule="auto"/>
        <w:rPr>
          <w:rFonts w:ascii="Times New Roman" w:eastAsia="Times New Roman" w:hAnsi="Times New Roman" w:cs="Times New Roman"/>
          <w:i/>
          <w:iCs/>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ab/>
      </w:r>
      <w:r w:rsidRPr="00F4544A">
        <w:rPr>
          <w:rFonts w:ascii="Times New Roman" w:eastAsia="Times New Roman" w:hAnsi="Times New Roman" w:cs="Times New Roman"/>
          <w:i/>
          <w:iCs/>
          <w:color w:val="000000"/>
          <w:kern w:val="0"/>
          <w:shd w:val="clear" w:color="auto" w:fill="FFFFFF"/>
          <w14:ligatures w14:val="none"/>
        </w:rPr>
        <w:t>Journal of Adolescent and Adult Literacy </w:t>
      </w:r>
    </w:p>
    <w:p w14:paraId="393D0CEA" w14:textId="77777777" w:rsidR="00480653" w:rsidRPr="00480653" w:rsidRDefault="00480653" w:rsidP="00F4544A">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ab/>
        <w:t>https://www.jstor.org/stable/40015497 </w:t>
      </w:r>
    </w:p>
    <w:p w14:paraId="42B52D89" w14:textId="77777777" w:rsidR="00480653" w:rsidRDefault="00480653" w:rsidP="00480653">
      <w:pPr>
        <w:spacing w:line="480" w:lineRule="auto"/>
        <w:rPr>
          <w:rFonts w:ascii="Times New Roman" w:eastAsia="Times New Roman" w:hAnsi="Times New Roman" w:cs="Times New Roman"/>
          <w:i/>
          <w:iCs/>
          <w:color w:val="000000"/>
          <w:kern w:val="0"/>
          <w:shd w:val="clear" w:color="auto" w:fill="FFFFFF"/>
          <w14:ligatures w14:val="none"/>
        </w:rPr>
      </w:pPr>
      <w:r w:rsidRPr="00480653">
        <w:rPr>
          <w:rFonts w:ascii="Times New Roman" w:eastAsia="Times New Roman" w:hAnsi="Times New Roman" w:cs="Times New Roman"/>
          <w:color w:val="000000"/>
          <w:kern w:val="0"/>
          <w:shd w:val="clear" w:color="auto" w:fill="FFFFFF"/>
          <w14:ligatures w14:val="none"/>
        </w:rPr>
        <w:lastRenderedPageBreak/>
        <w:t>Mpho-</w:t>
      </w:r>
      <w:proofErr w:type="spellStart"/>
      <w:r w:rsidRPr="00480653">
        <w:rPr>
          <w:rFonts w:ascii="Times New Roman" w:eastAsia="Times New Roman" w:hAnsi="Times New Roman" w:cs="Times New Roman"/>
          <w:color w:val="000000"/>
          <w:kern w:val="0"/>
          <w:shd w:val="clear" w:color="auto" w:fill="FFFFFF"/>
          <w14:ligatures w14:val="none"/>
        </w:rPr>
        <w:t>Entle</w:t>
      </w:r>
      <w:proofErr w:type="spellEnd"/>
      <w:r w:rsidRPr="00480653">
        <w:rPr>
          <w:rFonts w:ascii="Times New Roman" w:eastAsia="Times New Roman" w:hAnsi="Times New Roman" w:cs="Times New Roman"/>
          <w:color w:val="000000"/>
          <w:kern w:val="0"/>
          <w:shd w:val="clear" w:color="auto" w:fill="FFFFFF"/>
          <w14:ligatures w14:val="none"/>
        </w:rPr>
        <w:t xml:space="preserve"> </w:t>
      </w:r>
      <w:proofErr w:type="spellStart"/>
      <w:r w:rsidRPr="00480653">
        <w:rPr>
          <w:rFonts w:ascii="Times New Roman" w:eastAsia="Times New Roman" w:hAnsi="Times New Roman" w:cs="Times New Roman"/>
          <w:color w:val="000000"/>
          <w:kern w:val="0"/>
          <w:shd w:val="clear" w:color="auto" w:fill="FFFFFF"/>
          <w14:ligatures w14:val="none"/>
        </w:rPr>
        <w:t>Puleng</w:t>
      </w:r>
      <w:proofErr w:type="spellEnd"/>
      <w:r w:rsidRPr="00480653">
        <w:rPr>
          <w:rFonts w:ascii="Times New Roman" w:eastAsia="Times New Roman" w:hAnsi="Times New Roman" w:cs="Times New Roman"/>
          <w:color w:val="000000"/>
          <w:kern w:val="0"/>
          <w:shd w:val="clear" w:color="auto" w:fill="FFFFFF"/>
          <w14:ligatures w14:val="none"/>
        </w:rPr>
        <w:t xml:space="preserve"> Modise, &amp; Norman Vaughan. (2024). </w:t>
      </w:r>
      <w:proofErr w:type="spellStart"/>
      <w:r w:rsidRPr="00480653">
        <w:rPr>
          <w:rFonts w:ascii="Times New Roman" w:eastAsia="Times New Roman" w:hAnsi="Times New Roman" w:cs="Times New Roman"/>
          <w:color w:val="000000"/>
          <w:kern w:val="0"/>
          <w:shd w:val="clear" w:color="auto" w:fill="FFFFFF"/>
          <w14:ligatures w14:val="none"/>
        </w:rPr>
        <w:t>ePortfolios</w:t>
      </w:r>
      <w:proofErr w:type="spellEnd"/>
      <w:r w:rsidRPr="00480653">
        <w:rPr>
          <w:rFonts w:ascii="Times New Roman" w:eastAsia="Times New Roman" w:hAnsi="Times New Roman" w:cs="Times New Roman"/>
          <w:color w:val="000000"/>
          <w:kern w:val="0"/>
          <w:shd w:val="clear" w:color="auto" w:fill="FFFFFF"/>
          <w14:ligatures w14:val="none"/>
        </w:rPr>
        <w:t>: A 360-Degree Approach</w:t>
      </w:r>
      <w:r w:rsidRPr="00480653">
        <w:rPr>
          <w:rFonts w:ascii="Times New Roman" w:eastAsia="Times New Roman" w:hAnsi="Times New Roman" w:cs="Times New Roman"/>
          <w:color w:val="000000"/>
          <w:kern w:val="0"/>
          <w:shd w:val="clear" w:color="auto" w:fill="FFFFFF"/>
          <w14:ligatures w14:val="none"/>
        </w:rPr>
        <w:tab/>
      </w:r>
      <w:r w:rsidRPr="00480653">
        <w:rPr>
          <w:rFonts w:ascii="Times New Roman" w:eastAsia="Times New Roman" w:hAnsi="Times New Roman" w:cs="Times New Roman"/>
          <w:color w:val="000000"/>
          <w:kern w:val="0"/>
          <w:shd w:val="clear" w:color="auto" w:fill="FFFFFF"/>
          <w14:ligatures w14:val="none"/>
        </w:rPr>
        <w:tab/>
        <w:t xml:space="preserve"> to Assessment in Teacher Education. </w:t>
      </w:r>
      <w:r w:rsidRPr="00480653">
        <w:rPr>
          <w:rFonts w:ascii="Times New Roman" w:eastAsia="Times New Roman" w:hAnsi="Times New Roman" w:cs="Times New Roman"/>
          <w:i/>
          <w:iCs/>
          <w:color w:val="000000"/>
          <w:kern w:val="0"/>
          <w:shd w:val="clear" w:color="auto" w:fill="FFFFFF"/>
          <w14:ligatures w14:val="none"/>
        </w:rPr>
        <w:t>Canadian Journal of Learning and</w:t>
      </w:r>
    </w:p>
    <w:p w14:paraId="76254D70" w14:textId="74F8E58D"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i/>
          <w:iCs/>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Technology</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50</w:t>
      </w:r>
      <w:r w:rsidRPr="00480653">
        <w:rPr>
          <w:rFonts w:ascii="Times New Roman" w:eastAsia="Times New Roman" w:hAnsi="Times New Roman" w:cs="Times New Roman"/>
          <w:color w:val="000000"/>
          <w:kern w:val="0"/>
          <w:shd w:val="clear" w:color="auto" w:fill="FFFFFF"/>
          <w14:ligatures w14:val="none"/>
        </w:rPr>
        <w:t>(4).</w:t>
      </w:r>
    </w:p>
    <w:p w14:paraId="1018B920" w14:textId="77777777" w:rsidR="00480653" w:rsidRPr="00480653" w:rsidRDefault="00480653" w:rsidP="00480653">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shd w:val="clear" w:color="auto" w:fill="FFFFFF"/>
          <w14:ligatures w14:val="none"/>
        </w:rPr>
        <w:t>Redite</w:t>
      </w:r>
      <w:proofErr w:type="spellEnd"/>
      <w:r w:rsidRPr="00480653">
        <w:rPr>
          <w:rFonts w:ascii="Times New Roman" w:eastAsia="Times New Roman" w:hAnsi="Times New Roman" w:cs="Times New Roman"/>
          <w:color w:val="000000"/>
          <w:kern w:val="0"/>
          <w:shd w:val="clear" w:color="auto" w:fill="FFFFFF"/>
          <w14:ligatures w14:val="none"/>
        </w:rPr>
        <w:t xml:space="preserve"> Kurniawan, &amp; </w:t>
      </w:r>
      <w:proofErr w:type="spellStart"/>
      <w:r w:rsidRPr="00480653">
        <w:rPr>
          <w:rFonts w:ascii="Times New Roman" w:eastAsia="Times New Roman" w:hAnsi="Times New Roman" w:cs="Times New Roman"/>
          <w:color w:val="000000"/>
          <w:kern w:val="0"/>
          <w:shd w:val="clear" w:color="auto" w:fill="FFFFFF"/>
          <w14:ligatures w14:val="none"/>
        </w:rPr>
        <w:t>Khusniatul</w:t>
      </w:r>
      <w:proofErr w:type="spellEnd"/>
      <w:r w:rsidRPr="00480653">
        <w:rPr>
          <w:rFonts w:ascii="Times New Roman" w:eastAsia="Times New Roman" w:hAnsi="Times New Roman" w:cs="Times New Roman"/>
          <w:color w:val="000000"/>
          <w:kern w:val="0"/>
          <w:shd w:val="clear" w:color="auto" w:fill="FFFFFF"/>
          <w14:ligatures w14:val="none"/>
        </w:rPr>
        <w:t xml:space="preserve"> </w:t>
      </w:r>
      <w:proofErr w:type="spellStart"/>
      <w:r w:rsidRPr="00480653">
        <w:rPr>
          <w:rFonts w:ascii="Times New Roman" w:eastAsia="Times New Roman" w:hAnsi="Times New Roman" w:cs="Times New Roman"/>
          <w:color w:val="000000"/>
          <w:kern w:val="0"/>
          <w:shd w:val="clear" w:color="auto" w:fill="FFFFFF"/>
          <w14:ligatures w14:val="none"/>
        </w:rPr>
        <w:t>Khukmi</w:t>
      </w:r>
      <w:proofErr w:type="spellEnd"/>
      <w:r w:rsidRPr="00480653">
        <w:rPr>
          <w:rFonts w:ascii="Times New Roman" w:eastAsia="Times New Roman" w:hAnsi="Times New Roman" w:cs="Times New Roman"/>
          <w:color w:val="000000"/>
          <w:kern w:val="0"/>
          <w:shd w:val="clear" w:color="auto" w:fill="FFFFFF"/>
          <w14:ligatures w14:val="none"/>
        </w:rPr>
        <w:t>. (2023). Digital Portfolio Assessment: </w:t>
      </w:r>
    </w:p>
    <w:p w14:paraId="1F82C8A2" w14:textId="77777777" w:rsidR="00480653" w:rsidRPr="00480653" w:rsidRDefault="00480653" w:rsidP="00480653">
      <w:pPr>
        <w:spacing w:line="480" w:lineRule="auto"/>
        <w:ind w:left="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i/>
          <w:iCs/>
          <w:color w:val="000000"/>
          <w:kern w:val="0"/>
          <w:shd w:val="clear" w:color="auto" w:fill="FFFFFF"/>
          <w14:ligatures w14:val="none"/>
        </w:rPr>
        <w:t>A Self-Reflection Way for Teachers and Special Need Students</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Journal of ICSAR</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7</w:t>
      </w:r>
      <w:r w:rsidRPr="00480653">
        <w:rPr>
          <w:rFonts w:ascii="Times New Roman" w:eastAsia="Times New Roman" w:hAnsi="Times New Roman" w:cs="Times New Roman"/>
          <w:color w:val="000000"/>
          <w:kern w:val="0"/>
          <w:shd w:val="clear" w:color="auto" w:fill="FFFFFF"/>
          <w14:ligatures w14:val="none"/>
        </w:rPr>
        <w:t>(2), 230–240. https://doi-org.libproxy.lamar.edu/10.17977/um005v7i22023p230</w:t>
      </w:r>
    </w:p>
    <w:p w14:paraId="7757B7AE" w14:textId="77777777" w:rsidR="00480653" w:rsidRPr="00480653" w:rsidRDefault="00480653" w:rsidP="00480653">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shd w:val="clear" w:color="auto" w:fill="FFFFFF"/>
          <w14:ligatures w14:val="none"/>
        </w:rPr>
        <w:t>Rualo</w:t>
      </w:r>
      <w:proofErr w:type="spellEnd"/>
      <w:r w:rsidRPr="00480653">
        <w:rPr>
          <w:rFonts w:ascii="Times New Roman" w:eastAsia="Times New Roman" w:hAnsi="Times New Roman" w:cs="Times New Roman"/>
          <w:color w:val="000000"/>
          <w:kern w:val="0"/>
          <w:shd w:val="clear" w:color="auto" w:fill="FFFFFF"/>
          <w14:ligatures w14:val="none"/>
        </w:rPr>
        <w:t xml:space="preserve">, D. K. (2023). </w:t>
      </w:r>
      <w:r w:rsidRPr="00480653">
        <w:rPr>
          <w:rFonts w:ascii="Times New Roman" w:eastAsia="Times New Roman" w:hAnsi="Times New Roman" w:cs="Times New Roman"/>
          <w:i/>
          <w:iCs/>
          <w:color w:val="000000"/>
          <w:kern w:val="0"/>
          <w:shd w:val="clear" w:color="auto" w:fill="FFFFFF"/>
          <w14:ligatures w14:val="none"/>
        </w:rPr>
        <w:t>Exploring Digital Portfolios and Their Effect on Test Scores.</w:t>
      </w:r>
      <w:r w:rsidRPr="00480653">
        <w:rPr>
          <w:rFonts w:ascii="Times New Roman" w:eastAsia="Times New Roman" w:hAnsi="Times New Roman" w:cs="Times New Roman"/>
          <w:color w:val="000000"/>
          <w:kern w:val="0"/>
          <w:shd w:val="clear" w:color="auto" w:fill="FFFFFF"/>
          <w14:ligatures w14:val="none"/>
        </w:rPr>
        <w:t> </w:t>
      </w:r>
    </w:p>
    <w:p w14:paraId="7B2E7D54" w14:textId="77777777" w:rsidR="00480653" w:rsidRPr="00480653" w:rsidRDefault="00480653" w:rsidP="00480653">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In </w:t>
      </w:r>
      <w:r w:rsidRPr="00480653">
        <w:rPr>
          <w:rFonts w:ascii="Times New Roman" w:eastAsia="Times New Roman" w:hAnsi="Times New Roman" w:cs="Times New Roman"/>
          <w:i/>
          <w:iCs/>
          <w:color w:val="000000"/>
          <w:kern w:val="0"/>
          <w:shd w:val="clear" w:color="auto" w:fill="FFFFFF"/>
          <w14:ligatures w14:val="none"/>
        </w:rPr>
        <w:t>ProQuest LLC</w:t>
      </w:r>
      <w:r w:rsidRPr="00480653">
        <w:rPr>
          <w:rFonts w:ascii="Times New Roman" w:eastAsia="Times New Roman" w:hAnsi="Times New Roman" w:cs="Times New Roman"/>
          <w:color w:val="000000"/>
          <w:kern w:val="0"/>
          <w:shd w:val="clear" w:color="auto" w:fill="FFFFFF"/>
          <w14:ligatures w14:val="none"/>
        </w:rPr>
        <w:t>. </w:t>
      </w:r>
    </w:p>
    <w:p w14:paraId="418AE7BE" w14:textId="77777777" w:rsidR="00480653" w:rsidRPr="00480653" w:rsidRDefault="00480653" w:rsidP="00480653">
      <w:pPr>
        <w:spacing w:line="480" w:lineRule="auto"/>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Ruth, N., Lopez, T., </w:t>
      </w:r>
      <w:proofErr w:type="spellStart"/>
      <w:r w:rsidRPr="00480653">
        <w:rPr>
          <w:rFonts w:ascii="Times New Roman" w:eastAsia="Times New Roman" w:hAnsi="Times New Roman" w:cs="Times New Roman"/>
          <w:color w:val="000000"/>
          <w:kern w:val="0"/>
          <w:shd w:val="clear" w:color="auto" w:fill="FFFFFF"/>
          <w14:ligatures w14:val="none"/>
        </w:rPr>
        <w:t>Selsberg</w:t>
      </w:r>
      <w:proofErr w:type="spellEnd"/>
      <w:r w:rsidRPr="00480653">
        <w:rPr>
          <w:rFonts w:ascii="Times New Roman" w:eastAsia="Times New Roman" w:hAnsi="Times New Roman" w:cs="Times New Roman"/>
          <w:color w:val="000000"/>
          <w:kern w:val="0"/>
          <w:shd w:val="clear" w:color="auto" w:fill="FFFFFF"/>
          <w14:ligatures w14:val="none"/>
        </w:rPr>
        <w:t xml:space="preserve">, B. (2024). </w:t>
      </w:r>
      <w:r w:rsidRPr="00480653">
        <w:rPr>
          <w:rFonts w:ascii="Times New Roman" w:eastAsia="Times New Roman" w:hAnsi="Times New Roman" w:cs="Times New Roman"/>
          <w:i/>
          <w:iCs/>
          <w:color w:val="000000"/>
          <w:kern w:val="0"/>
          <w:shd w:val="clear" w:color="auto" w:fill="FFFFFF"/>
          <w14:ligatures w14:val="none"/>
        </w:rPr>
        <w:t>Texas School District Funding Gaps. Research Brief.</w:t>
      </w:r>
    </w:p>
    <w:p w14:paraId="682C7403" w14:textId="77777777" w:rsidR="00CA4234" w:rsidRDefault="00480653" w:rsidP="00480653">
      <w:pPr>
        <w:spacing w:line="480" w:lineRule="auto"/>
        <w:ind w:left="720"/>
        <w:rPr>
          <w:rFonts w:ascii="Times New Roman" w:eastAsia="Times New Roman" w:hAnsi="Times New Roman" w:cs="Times New Roman"/>
          <w:color w:val="000000"/>
          <w:kern w:val="0"/>
          <w:shd w:val="clear" w:color="auto" w:fill="FFFFFF"/>
          <w14:ligatures w14:val="none"/>
        </w:rPr>
      </w:pPr>
      <w:r w:rsidRPr="00480653">
        <w:rPr>
          <w:rFonts w:ascii="Times New Roman" w:eastAsia="Times New Roman" w:hAnsi="Times New Roman" w:cs="Times New Roman"/>
          <w:color w:val="000000"/>
          <w:kern w:val="0"/>
          <w:shd w:val="clear" w:color="auto" w:fill="FFFFFF"/>
          <w14:ligatures w14:val="none"/>
        </w:rPr>
        <w:t> </w:t>
      </w:r>
      <w:r w:rsidRPr="00480653">
        <w:rPr>
          <w:rFonts w:ascii="Times New Roman" w:eastAsia="Times New Roman" w:hAnsi="Times New Roman" w:cs="Times New Roman"/>
          <w:i/>
          <w:iCs/>
          <w:color w:val="000000"/>
          <w:kern w:val="0"/>
          <w:shd w:val="clear" w:color="auto" w:fill="FFFFFF"/>
          <w14:ligatures w14:val="none"/>
        </w:rPr>
        <w:t>[S. l.: s. n.]</w:t>
      </w:r>
      <w:r w:rsidRPr="00480653">
        <w:rPr>
          <w:rFonts w:ascii="Times New Roman" w:eastAsia="Times New Roman" w:hAnsi="Times New Roman" w:cs="Times New Roman"/>
          <w:color w:val="000000"/>
          <w:kern w:val="0"/>
          <w:shd w:val="clear" w:color="auto" w:fill="FFFFFF"/>
          <w14:ligatures w14:val="none"/>
        </w:rPr>
        <w:t xml:space="preserve">. </w:t>
      </w:r>
      <w:proofErr w:type="spellStart"/>
      <w:r w:rsidRPr="00480653">
        <w:rPr>
          <w:rFonts w:ascii="Times New Roman" w:eastAsia="Times New Roman" w:hAnsi="Times New Roman" w:cs="Times New Roman"/>
          <w:color w:val="000000"/>
          <w:kern w:val="0"/>
          <w:shd w:val="clear" w:color="auto" w:fill="FFFFFF"/>
          <w14:ligatures w14:val="none"/>
        </w:rPr>
        <w:t>Disponível</w:t>
      </w:r>
      <w:proofErr w:type="spellEnd"/>
      <w:r w:rsidRPr="00480653">
        <w:rPr>
          <w:rFonts w:ascii="Times New Roman" w:eastAsia="Times New Roman" w:hAnsi="Times New Roman" w:cs="Times New Roman"/>
          <w:color w:val="000000"/>
          <w:kern w:val="0"/>
          <w:shd w:val="clear" w:color="auto" w:fill="FFFFFF"/>
          <w14:ligatures w14:val="none"/>
        </w:rPr>
        <w:t xml:space="preserve"> </w:t>
      </w:r>
      <w:proofErr w:type="spellStart"/>
      <w:r w:rsidRPr="00480653">
        <w:rPr>
          <w:rFonts w:ascii="Times New Roman" w:eastAsia="Times New Roman" w:hAnsi="Times New Roman" w:cs="Times New Roman"/>
          <w:color w:val="000000"/>
          <w:kern w:val="0"/>
          <w:shd w:val="clear" w:color="auto" w:fill="FFFFFF"/>
          <w14:ligatures w14:val="none"/>
        </w:rPr>
        <w:t>em</w:t>
      </w:r>
      <w:proofErr w:type="spellEnd"/>
      <w:r w:rsidRPr="00480653">
        <w:rPr>
          <w:rFonts w:ascii="Times New Roman" w:eastAsia="Times New Roman" w:hAnsi="Times New Roman" w:cs="Times New Roman"/>
          <w:color w:val="000000"/>
          <w:kern w:val="0"/>
          <w:shd w:val="clear" w:color="auto" w:fill="FFFFFF"/>
          <w14:ligatures w14:val="none"/>
        </w:rPr>
        <w:t xml:space="preserve">:  </w:t>
      </w:r>
    </w:p>
    <w:p w14:paraId="08E930FA" w14:textId="08A9764F" w:rsidR="00480653" w:rsidRPr="00480653" w:rsidRDefault="00480653" w:rsidP="00480653">
      <w:pPr>
        <w:spacing w:line="480" w:lineRule="auto"/>
        <w:ind w:left="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https://research-ebsco-com.libproxy.lamar.edu/linkprocessor/plink?id=287eca6d-6412-3591-ab54-90c2fcd9e797. </w:t>
      </w:r>
    </w:p>
    <w:p w14:paraId="11988E9C" w14:textId="2E2AAA44" w:rsidR="00CA4234" w:rsidRDefault="00480653" w:rsidP="00480653">
      <w:pPr>
        <w:spacing w:line="480" w:lineRule="auto"/>
        <w:rPr>
          <w:rFonts w:ascii="Times New Roman" w:eastAsia="Times New Roman" w:hAnsi="Times New Roman" w:cs="Times New Roman"/>
          <w:color w:val="000000"/>
          <w:kern w:val="0"/>
          <w:shd w:val="clear" w:color="auto" w:fill="FFFFFF"/>
          <w14:ligatures w14:val="none"/>
        </w:rPr>
      </w:pPr>
      <w:r w:rsidRPr="00480653">
        <w:rPr>
          <w:rFonts w:ascii="Times New Roman" w:eastAsia="Times New Roman" w:hAnsi="Times New Roman" w:cs="Times New Roman"/>
          <w:color w:val="000000"/>
          <w:kern w:val="0"/>
          <w:shd w:val="clear" w:color="auto" w:fill="FFFFFF"/>
          <w14:ligatures w14:val="none"/>
        </w:rPr>
        <w:t xml:space="preserve">Silva, W. de O., Beuren, A. T., Mesquita, C., &amp; Lopes, R. P. (2022). </w:t>
      </w:r>
      <w:proofErr w:type="spellStart"/>
      <w:r w:rsidRPr="00480653">
        <w:rPr>
          <w:rFonts w:ascii="Times New Roman" w:eastAsia="Times New Roman" w:hAnsi="Times New Roman" w:cs="Times New Roman"/>
          <w:i/>
          <w:iCs/>
          <w:color w:val="000000"/>
          <w:kern w:val="0"/>
          <w:shd w:val="clear" w:color="auto" w:fill="FFFFFF"/>
          <w14:ligatures w14:val="none"/>
        </w:rPr>
        <w:t>Webfolio</w:t>
      </w:r>
      <w:proofErr w:type="spellEnd"/>
      <w:r w:rsidRPr="00480653">
        <w:rPr>
          <w:rFonts w:ascii="Times New Roman" w:eastAsia="Times New Roman" w:hAnsi="Times New Roman" w:cs="Times New Roman"/>
          <w:i/>
          <w:iCs/>
          <w:color w:val="000000"/>
          <w:kern w:val="0"/>
          <w:shd w:val="clear" w:color="auto" w:fill="FFFFFF"/>
          <w14:ligatures w14:val="none"/>
        </w:rPr>
        <w:t>: secure digital</w:t>
      </w:r>
      <w:r w:rsidRPr="00480653">
        <w:rPr>
          <w:rFonts w:ascii="Times New Roman" w:eastAsia="Times New Roman" w:hAnsi="Times New Roman" w:cs="Times New Roman"/>
          <w:i/>
          <w:iCs/>
          <w:color w:val="000000"/>
          <w:kern w:val="0"/>
          <w:shd w:val="clear" w:color="auto" w:fill="FFFFFF"/>
          <w14:ligatures w14:val="none"/>
        </w:rPr>
        <w:tab/>
      </w:r>
      <w:r w:rsidRPr="00480653">
        <w:rPr>
          <w:rFonts w:ascii="Times New Roman" w:eastAsia="Times New Roman" w:hAnsi="Times New Roman" w:cs="Times New Roman"/>
          <w:i/>
          <w:iCs/>
          <w:color w:val="000000"/>
          <w:kern w:val="0"/>
          <w:shd w:val="clear" w:color="auto" w:fill="FFFFFF"/>
          <w14:ligatures w14:val="none"/>
        </w:rPr>
        <w:tab/>
        <w:t>    portfolio for early childhood</w:t>
      </w:r>
      <w:r w:rsidR="00CA4234">
        <w:rPr>
          <w:rFonts w:ascii="Times New Roman" w:eastAsia="Times New Roman" w:hAnsi="Times New Roman" w:cs="Times New Roman"/>
          <w:i/>
          <w:iCs/>
          <w:color w:val="000000"/>
          <w:kern w:val="0"/>
          <w:shd w:val="clear" w:color="auto" w:fill="FFFFFF"/>
          <w14:ligatures w14:val="none"/>
        </w:rPr>
        <w:t xml:space="preserve"> education.</w:t>
      </w:r>
      <w:r w:rsidRPr="00480653">
        <w:rPr>
          <w:rFonts w:ascii="Times New Roman" w:eastAsia="Times New Roman" w:hAnsi="Times New Roman" w:cs="Times New Roman"/>
          <w:color w:val="000000"/>
          <w:kern w:val="0"/>
          <w:shd w:val="clear" w:color="auto" w:fill="FFFFFF"/>
          <w14:ligatures w14:val="none"/>
        </w:rPr>
        <w:tab/>
        <w:t>   </w:t>
      </w:r>
    </w:p>
    <w:p w14:paraId="7508AF33" w14:textId="61B5AC1C" w:rsidR="00480653" w:rsidRPr="00480653" w:rsidRDefault="00480653" w:rsidP="00CA4234">
      <w:pPr>
        <w:spacing w:line="480" w:lineRule="auto"/>
        <w:ind w:firstLine="720"/>
        <w:rPr>
          <w:rFonts w:ascii="Times New Roman" w:eastAsia="Times New Roman" w:hAnsi="Times New Roman" w:cs="Times New Roman"/>
          <w:color w:val="000000"/>
          <w:kern w:val="0"/>
          <w14:ligatures w14:val="none"/>
        </w:rPr>
      </w:pPr>
      <w:r w:rsidRPr="00480653">
        <w:rPr>
          <w:rFonts w:ascii="Times New Roman" w:eastAsia="Times New Roman" w:hAnsi="Times New Roman" w:cs="Times New Roman"/>
          <w:color w:val="000000"/>
          <w:kern w:val="0"/>
          <w:shd w:val="clear" w:color="auto" w:fill="FFFFFF"/>
          <w14:ligatures w14:val="none"/>
        </w:rPr>
        <w:t xml:space="preserve"> https://doi-org.libproxy.lamar.edu/10.5220/0011051200003182</w:t>
      </w:r>
    </w:p>
    <w:p w14:paraId="69362332" w14:textId="77777777" w:rsidR="00480653" w:rsidRPr="00480653" w:rsidRDefault="00480653" w:rsidP="00480653">
      <w:pPr>
        <w:spacing w:line="480" w:lineRule="auto"/>
        <w:rPr>
          <w:rFonts w:ascii="Times New Roman" w:eastAsia="Times New Roman" w:hAnsi="Times New Roman" w:cs="Times New Roman"/>
          <w:color w:val="000000"/>
          <w:kern w:val="0"/>
          <w14:ligatures w14:val="none"/>
        </w:rPr>
      </w:pPr>
      <w:proofErr w:type="spellStart"/>
      <w:r w:rsidRPr="00480653">
        <w:rPr>
          <w:rFonts w:ascii="Times New Roman" w:eastAsia="Times New Roman" w:hAnsi="Times New Roman" w:cs="Times New Roman"/>
          <w:color w:val="000000"/>
          <w:kern w:val="0"/>
          <w:shd w:val="clear" w:color="auto" w:fill="FFFFFF"/>
          <w14:ligatures w14:val="none"/>
        </w:rPr>
        <w:t>Thanaraj</w:t>
      </w:r>
      <w:proofErr w:type="spellEnd"/>
      <w:r w:rsidRPr="00480653">
        <w:rPr>
          <w:rFonts w:ascii="Times New Roman" w:eastAsia="Times New Roman" w:hAnsi="Times New Roman" w:cs="Times New Roman"/>
          <w:color w:val="000000"/>
          <w:kern w:val="0"/>
          <w:shd w:val="clear" w:color="auto" w:fill="FFFFFF"/>
          <w14:ligatures w14:val="none"/>
        </w:rPr>
        <w:t>, A. (2012). Student Engagement with E-Portfolios: Purpose, Benefits and Problems. </w:t>
      </w:r>
    </w:p>
    <w:p w14:paraId="0E79BBB0" w14:textId="5CF1361D" w:rsidR="00247A01" w:rsidRDefault="00480653" w:rsidP="00480653">
      <w:r w:rsidRPr="00480653">
        <w:rPr>
          <w:rFonts w:ascii="Times New Roman" w:eastAsia="Times New Roman" w:hAnsi="Times New Roman" w:cs="Times New Roman"/>
          <w:i/>
          <w:iCs/>
          <w:color w:val="000000"/>
          <w:kern w:val="0"/>
          <w:shd w:val="clear" w:color="auto" w:fill="FFFFFF"/>
          <w14:ligatures w14:val="none"/>
        </w:rPr>
        <w:t>Practitioner Research in Higher Education</w:t>
      </w:r>
      <w:r w:rsidRPr="00480653">
        <w:rPr>
          <w:rFonts w:ascii="Times New Roman" w:eastAsia="Times New Roman" w:hAnsi="Times New Roman" w:cs="Times New Roman"/>
          <w:color w:val="000000"/>
          <w:kern w:val="0"/>
          <w:shd w:val="clear" w:color="auto" w:fill="FFFFFF"/>
          <w14:ligatures w14:val="none"/>
        </w:rPr>
        <w:t xml:space="preserve">, </w:t>
      </w:r>
      <w:r w:rsidRPr="00480653">
        <w:rPr>
          <w:rFonts w:ascii="Times New Roman" w:eastAsia="Times New Roman" w:hAnsi="Times New Roman" w:cs="Times New Roman"/>
          <w:i/>
          <w:iCs/>
          <w:color w:val="000000"/>
          <w:kern w:val="0"/>
          <w:shd w:val="clear" w:color="auto" w:fill="FFFFFF"/>
          <w14:ligatures w14:val="none"/>
        </w:rPr>
        <w:t>6</w:t>
      </w:r>
      <w:r w:rsidRPr="00480653">
        <w:rPr>
          <w:rFonts w:ascii="Times New Roman" w:eastAsia="Times New Roman" w:hAnsi="Times New Roman" w:cs="Times New Roman"/>
          <w:color w:val="000000"/>
          <w:kern w:val="0"/>
          <w:shd w:val="clear" w:color="auto" w:fill="FFFFFF"/>
          <w14:ligatures w14:val="none"/>
        </w:rPr>
        <w:t>(2), 25–40.</w:t>
      </w:r>
    </w:p>
    <w:p w14:paraId="04CF44B0" w14:textId="77777777" w:rsidR="00247A01" w:rsidRDefault="00247A01"/>
    <w:p w14:paraId="20D18D7C" w14:textId="77777777" w:rsidR="00247A01" w:rsidRDefault="00247A01"/>
    <w:p w14:paraId="4442D1D7" w14:textId="7C37CB9A" w:rsidR="00191F57" w:rsidRPr="00247A01" w:rsidRDefault="00191F57" w:rsidP="00247A01">
      <w:pPr>
        <w:spacing w:line="480" w:lineRule="auto"/>
        <w:rPr>
          <w:rFonts w:ascii="Times New Roman" w:hAnsi="Times New Roman" w:cs="Times New Roman"/>
        </w:rPr>
      </w:pPr>
    </w:p>
    <w:sectPr w:rsidR="00191F57" w:rsidRPr="00247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57"/>
    <w:rsid w:val="00011BD2"/>
    <w:rsid w:val="00027AEF"/>
    <w:rsid w:val="00151C54"/>
    <w:rsid w:val="00171C1D"/>
    <w:rsid w:val="00191F57"/>
    <w:rsid w:val="00200C5F"/>
    <w:rsid w:val="00220188"/>
    <w:rsid w:val="00247A01"/>
    <w:rsid w:val="002B5336"/>
    <w:rsid w:val="002E440D"/>
    <w:rsid w:val="0044232C"/>
    <w:rsid w:val="00480653"/>
    <w:rsid w:val="00620CF7"/>
    <w:rsid w:val="006415FD"/>
    <w:rsid w:val="00652857"/>
    <w:rsid w:val="00653774"/>
    <w:rsid w:val="0076200A"/>
    <w:rsid w:val="008932CC"/>
    <w:rsid w:val="00915999"/>
    <w:rsid w:val="00A30127"/>
    <w:rsid w:val="00AE4321"/>
    <w:rsid w:val="00BD7CC5"/>
    <w:rsid w:val="00C17919"/>
    <w:rsid w:val="00CA4234"/>
    <w:rsid w:val="00CD3B85"/>
    <w:rsid w:val="00CD5A28"/>
    <w:rsid w:val="00CF3C46"/>
    <w:rsid w:val="00D6584B"/>
    <w:rsid w:val="00E75891"/>
    <w:rsid w:val="00EE07A6"/>
    <w:rsid w:val="00F4277F"/>
    <w:rsid w:val="00F4544A"/>
    <w:rsid w:val="00F7277F"/>
    <w:rsid w:val="00FB3384"/>
    <w:rsid w:val="00FC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6841E"/>
  <w15:chartTrackingRefBased/>
  <w15:docId w15:val="{19C5A866-359A-5C47-80E3-3AB3FEBE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F57"/>
    <w:rPr>
      <w:rFonts w:eastAsiaTheme="majorEastAsia" w:cstheme="majorBidi"/>
      <w:color w:val="272727" w:themeColor="text1" w:themeTint="D8"/>
    </w:rPr>
  </w:style>
  <w:style w:type="paragraph" w:styleId="Title">
    <w:name w:val="Title"/>
    <w:basedOn w:val="Normal"/>
    <w:next w:val="Normal"/>
    <w:link w:val="TitleChar"/>
    <w:uiPriority w:val="10"/>
    <w:qFormat/>
    <w:rsid w:val="0019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F57"/>
    <w:pPr>
      <w:spacing w:before="160"/>
      <w:jc w:val="center"/>
    </w:pPr>
    <w:rPr>
      <w:i/>
      <w:iCs/>
      <w:color w:val="404040" w:themeColor="text1" w:themeTint="BF"/>
    </w:rPr>
  </w:style>
  <w:style w:type="character" w:customStyle="1" w:styleId="QuoteChar">
    <w:name w:val="Quote Char"/>
    <w:basedOn w:val="DefaultParagraphFont"/>
    <w:link w:val="Quote"/>
    <w:uiPriority w:val="29"/>
    <w:rsid w:val="00191F57"/>
    <w:rPr>
      <w:i/>
      <w:iCs/>
      <w:color w:val="404040" w:themeColor="text1" w:themeTint="BF"/>
    </w:rPr>
  </w:style>
  <w:style w:type="paragraph" w:styleId="ListParagraph">
    <w:name w:val="List Paragraph"/>
    <w:basedOn w:val="Normal"/>
    <w:uiPriority w:val="34"/>
    <w:qFormat/>
    <w:rsid w:val="00191F57"/>
    <w:pPr>
      <w:ind w:left="720"/>
      <w:contextualSpacing/>
    </w:pPr>
  </w:style>
  <w:style w:type="character" w:styleId="IntenseEmphasis">
    <w:name w:val="Intense Emphasis"/>
    <w:basedOn w:val="DefaultParagraphFont"/>
    <w:uiPriority w:val="21"/>
    <w:qFormat/>
    <w:rsid w:val="00191F57"/>
    <w:rPr>
      <w:i/>
      <w:iCs/>
      <w:color w:val="0F4761" w:themeColor="accent1" w:themeShade="BF"/>
    </w:rPr>
  </w:style>
  <w:style w:type="paragraph" w:styleId="IntenseQuote">
    <w:name w:val="Intense Quote"/>
    <w:basedOn w:val="Normal"/>
    <w:next w:val="Normal"/>
    <w:link w:val="IntenseQuoteChar"/>
    <w:uiPriority w:val="30"/>
    <w:qFormat/>
    <w:rsid w:val="0019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F57"/>
    <w:rPr>
      <w:i/>
      <w:iCs/>
      <w:color w:val="0F4761" w:themeColor="accent1" w:themeShade="BF"/>
    </w:rPr>
  </w:style>
  <w:style w:type="character" w:styleId="IntenseReference">
    <w:name w:val="Intense Reference"/>
    <w:basedOn w:val="DefaultParagraphFont"/>
    <w:uiPriority w:val="32"/>
    <w:qFormat/>
    <w:rsid w:val="00191F57"/>
    <w:rPr>
      <w:b/>
      <w:bCs/>
      <w:smallCaps/>
      <w:color w:val="0F4761" w:themeColor="accent1" w:themeShade="BF"/>
      <w:spacing w:val="5"/>
    </w:rPr>
  </w:style>
  <w:style w:type="character" w:styleId="Hyperlink">
    <w:name w:val="Hyperlink"/>
    <w:basedOn w:val="DefaultParagraphFont"/>
    <w:uiPriority w:val="99"/>
    <w:unhideWhenUsed/>
    <w:rsid w:val="00191F57"/>
    <w:rPr>
      <w:color w:val="467886" w:themeColor="hyperlink"/>
      <w:u w:val="single"/>
    </w:rPr>
  </w:style>
  <w:style w:type="character" w:styleId="UnresolvedMention">
    <w:name w:val="Unresolved Mention"/>
    <w:basedOn w:val="DefaultParagraphFont"/>
    <w:uiPriority w:val="99"/>
    <w:semiHidden/>
    <w:unhideWhenUsed/>
    <w:rsid w:val="00191F57"/>
    <w:rPr>
      <w:color w:val="605E5C"/>
      <w:shd w:val="clear" w:color="auto" w:fill="E1DFDD"/>
    </w:rPr>
  </w:style>
  <w:style w:type="character" w:styleId="FollowedHyperlink">
    <w:name w:val="FollowedHyperlink"/>
    <w:basedOn w:val="DefaultParagraphFont"/>
    <w:uiPriority w:val="99"/>
    <w:semiHidden/>
    <w:unhideWhenUsed/>
    <w:rsid w:val="0044232C"/>
    <w:rPr>
      <w:color w:val="96607D" w:themeColor="followedHyperlink"/>
      <w:u w:val="single"/>
    </w:rPr>
  </w:style>
  <w:style w:type="paragraph" w:styleId="NormalWeb">
    <w:name w:val="Normal (Web)"/>
    <w:basedOn w:val="Normal"/>
    <w:uiPriority w:val="99"/>
    <w:semiHidden/>
    <w:unhideWhenUsed/>
    <w:rsid w:val="004806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80653"/>
  </w:style>
  <w:style w:type="character" w:customStyle="1" w:styleId="apple-converted-space">
    <w:name w:val="apple-converted-space"/>
    <w:basedOn w:val="DefaultParagraphFont"/>
    <w:rsid w:val="0001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38</cp:revision>
  <dcterms:created xsi:type="dcterms:W3CDTF">2025-02-14T03:27:00Z</dcterms:created>
  <dcterms:modified xsi:type="dcterms:W3CDTF">2025-03-06T03:49:00Z</dcterms:modified>
</cp:coreProperties>
</file>